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7A" w:rsidRPr="006F0A19" w:rsidRDefault="00E5662A" w:rsidP="00D93E1E">
      <w:pPr>
        <w:pStyle w:val="Otsikko1"/>
        <w:jc w:val="both"/>
        <w:rPr>
          <w:sz w:val="28"/>
          <w:szCs w:val="28"/>
          <w:u w:val="single"/>
          <w:lang w:val="sv-FI"/>
        </w:rPr>
      </w:pPr>
      <w:bookmarkStart w:id="0" w:name="_GoBack"/>
      <w:bookmarkEnd w:id="0"/>
      <w:r w:rsidRPr="006F0A19">
        <w:rPr>
          <w:sz w:val="28"/>
          <w:szCs w:val="28"/>
          <w:u w:val="single"/>
          <w:lang w:val="sv-FI"/>
        </w:rPr>
        <w:t xml:space="preserve">Information till </w:t>
      </w:r>
      <w:r w:rsidR="00B30A38" w:rsidRPr="006F0A19">
        <w:rPr>
          <w:sz w:val="28"/>
          <w:szCs w:val="28"/>
          <w:u w:val="single"/>
          <w:lang w:val="sv-FI"/>
        </w:rPr>
        <w:t>prövningsdeltagare</w:t>
      </w:r>
      <w:r w:rsidRPr="006F0A19">
        <w:rPr>
          <w:sz w:val="28"/>
          <w:szCs w:val="28"/>
          <w:u w:val="single"/>
          <w:lang w:val="sv-FI"/>
        </w:rPr>
        <w:t xml:space="preserve"> om kliniska läkemedelsprövningar och mall för samtycke</w:t>
      </w:r>
    </w:p>
    <w:p w:rsidR="008E367A" w:rsidRPr="00133C07" w:rsidRDefault="008E367A" w:rsidP="00D93E1E">
      <w:pPr>
        <w:jc w:val="both"/>
        <w:rPr>
          <w:b/>
          <w:sz w:val="22"/>
          <w:szCs w:val="22"/>
          <w:lang w:val="sv-SE"/>
        </w:rPr>
      </w:pPr>
    </w:p>
    <w:p w:rsidR="008E367A" w:rsidRPr="008864D3" w:rsidRDefault="008E367A" w:rsidP="00D93E1E">
      <w:pPr>
        <w:pStyle w:val="Otsikko2"/>
        <w:jc w:val="both"/>
        <w:rPr>
          <w:sz w:val="24"/>
          <w:szCs w:val="24"/>
          <w:lang w:val="sv-SE"/>
        </w:rPr>
      </w:pPr>
      <w:r w:rsidRPr="008864D3">
        <w:rPr>
          <w:sz w:val="24"/>
          <w:szCs w:val="24"/>
          <w:lang w:val="sv-SE"/>
        </w:rPr>
        <w:t>Allmänt</w:t>
      </w:r>
    </w:p>
    <w:p w:rsidR="008E367A" w:rsidRPr="00133C07" w:rsidRDefault="008E367A" w:rsidP="00D93E1E">
      <w:pPr>
        <w:jc w:val="both"/>
        <w:rPr>
          <w:b/>
          <w:sz w:val="22"/>
          <w:szCs w:val="22"/>
          <w:lang w:val="sv-FI"/>
        </w:rPr>
      </w:pPr>
    </w:p>
    <w:p w:rsidR="00796890" w:rsidRPr="00346B16" w:rsidRDefault="00B30A38" w:rsidP="00D93E1E">
      <w:pPr>
        <w:pStyle w:val="Otsikko2"/>
        <w:spacing w:before="0"/>
        <w:jc w:val="both"/>
        <w:rPr>
          <w:rFonts w:ascii="Cambria" w:hAnsi="Cambria"/>
          <w:b w:val="0"/>
          <w:i w:val="0"/>
          <w:sz w:val="22"/>
          <w:szCs w:val="22"/>
          <w:lang w:val="sv-SE"/>
        </w:rPr>
      </w:pPr>
      <w:r>
        <w:rPr>
          <w:rFonts w:ascii="Cambria" w:hAnsi="Cambria"/>
          <w:b w:val="0"/>
          <w:i w:val="0"/>
          <w:sz w:val="22"/>
          <w:szCs w:val="22"/>
          <w:lang w:val="sv-FI"/>
        </w:rPr>
        <w:t>V</w:t>
      </w:r>
      <w:r>
        <w:rPr>
          <w:rFonts w:ascii="Cambria" w:hAnsi="Cambria"/>
          <w:b w:val="0"/>
          <w:i w:val="0"/>
          <w:sz w:val="22"/>
          <w:szCs w:val="22"/>
          <w:lang w:val="sv-SE"/>
        </w:rPr>
        <w:t xml:space="preserve">id rekrytering av en </w:t>
      </w:r>
      <w:r w:rsidRPr="00F63D09">
        <w:rPr>
          <w:rFonts w:ascii="Cambria" w:hAnsi="Cambria"/>
          <w:b w:val="0"/>
          <w:i w:val="0"/>
          <w:sz w:val="22"/>
          <w:szCs w:val="22"/>
          <w:lang w:val="sv-SE"/>
        </w:rPr>
        <w:t>prövningsdeltagare</w:t>
      </w:r>
      <w:r w:rsidR="00796890" w:rsidRPr="00346B16">
        <w:rPr>
          <w:rFonts w:ascii="Cambria" w:hAnsi="Cambria"/>
          <w:b w:val="0"/>
          <w:i w:val="0"/>
          <w:sz w:val="22"/>
          <w:szCs w:val="22"/>
          <w:lang w:val="sv-SE"/>
        </w:rPr>
        <w:t xml:space="preserve"> ska</w:t>
      </w:r>
      <w:r>
        <w:rPr>
          <w:rFonts w:ascii="Cambria" w:hAnsi="Cambria"/>
          <w:b w:val="0"/>
          <w:i w:val="0"/>
          <w:sz w:val="22"/>
          <w:szCs w:val="22"/>
          <w:lang w:val="sv-SE"/>
        </w:rPr>
        <w:t>ll</w:t>
      </w:r>
      <w:r w:rsidR="00796890" w:rsidRPr="00346B16">
        <w:rPr>
          <w:rFonts w:ascii="Cambria" w:hAnsi="Cambria"/>
          <w:b w:val="0"/>
          <w:i w:val="0"/>
          <w:sz w:val="22"/>
          <w:szCs w:val="22"/>
          <w:lang w:val="sv-SE"/>
        </w:rPr>
        <w:t xml:space="preserve"> all den information </w:t>
      </w:r>
      <w:r>
        <w:rPr>
          <w:rFonts w:ascii="Cambria" w:hAnsi="Cambria"/>
          <w:b w:val="0"/>
          <w:i w:val="0"/>
          <w:sz w:val="22"/>
          <w:szCs w:val="22"/>
          <w:lang w:val="sv-SE"/>
        </w:rPr>
        <w:t xml:space="preserve">ges </w:t>
      </w:r>
      <w:r w:rsidR="00796890" w:rsidRPr="00346B16">
        <w:rPr>
          <w:rFonts w:ascii="Cambria" w:hAnsi="Cambria"/>
          <w:b w:val="0"/>
          <w:i w:val="0"/>
          <w:sz w:val="22"/>
          <w:szCs w:val="22"/>
          <w:lang w:val="sv-SE"/>
        </w:rPr>
        <w:t xml:space="preserve">som behövs för </w:t>
      </w:r>
      <w:r w:rsidR="00796890">
        <w:rPr>
          <w:rFonts w:ascii="Cambria" w:hAnsi="Cambria"/>
          <w:b w:val="0"/>
          <w:i w:val="0"/>
          <w:sz w:val="22"/>
          <w:szCs w:val="22"/>
          <w:lang w:val="sv-SE"/>
        </w:rPr>
        <w:t xml:space="preserve">ett </w:t>
      </w:r>
      <w:r w:rsidR="00796890" w:rsidRPr="00F63D09">
        <w:rPr>
          <w:rFonts w:ascii="Cambria" w:hAnsi="Cambria"/>
          <w:b w:val="0"/>
          <w:i w:val="0"/>
          <w:sz w:val="22"/>
          <w:szCs w:val="22"/>
          <w:lang w:val="sv-SE"/>
        </w:rPr>
        <w:t>på vetskap baserat</w:t>
      </w:r>
      <w:r w:rsidR="00796890" w:rsidRPr="00346B16">
        <w:rPr>
          <w:rFonts w:ascii="Cambria" w:hAnsi="Cambria"/>
          <w:b w:val="0"/>
          <w:i w:val="0"/>
          <w:sz w:val="22"/>
          <w:szCs w:val="22"/>
          <w:lang w:val="sv-SE"/>
        </w:rPr>
        <w:t xml:space="preserve"> samtycke. Informationen ska innehålla uppgifter om </w:t>
      </w:r>
      <w:r w:rsidR="00F13CC3" w:rsidRPr="00F13CC3">
        <w:rPr>
          <w:rFonts w:ascii="Cambria" w:hAnsi="Cambria"/>
          <w:b w:val="0"/>
          <w:i w:val="0"/>
          <w:sz w:val="22"/>
          <w:szCs w:val="22"/>
          <w:lang w:val="sv-SE"/>
        </w:rPr>
        <w:t>prövningsdeltagaren</w:t>
      </w:r>
      <w:r w:rsidR="00796890" w:rsidRPr="00F13CC3">
        <w:rPr>
          <w:rFonts w:ascii="Cambria" w:hAnsi="Cambria"/>
          <w:b w:val="0"/>
          <w:i w:val="0"/>
          <w:sz w:val="22"/>
          <w:szCs w:val="22"/>
          <w:lang w:val="sv-SE"/>
        </w:rPr>
        <w:t>s</w:t>
      </w:r>
      <w:r w:rsidR="00F13CC3">
        <w:rPr>
          <w:rFonts w:ascii="Cambria" w:hAnsi="Cambria"/>
          <w:b w:val="0"/>
          <w:i w:val="0"/>
          <w:sz w:val="22"/>
          <w:szCs w:val="22"/>
          <w:lang w:val="sv-SE"/>
        </w:rPr>
        <w:t xml:space="preserve"> </w:t>
      </w:r>
      <w:r w:rsidR="00796890" w:rsidRPr="00346B16">
        <w:rPr>
          <w:rFonts w:ascii="Cambria" w:hAnsi="Cambria"/>
          <w:b w:val="0"/>
          <w:i w:val="0"/>
          <w:sz w:val="22"/>
          <w:szCs w:val="22"/>
          <w:lang w:val="sv-SE"/>
        </w:rPr>
        <w:t>rättigheter, forskningens syfte och kara</w:t>
      </w:r>
      <w:r w:rsidR="00796890">
        <w:rPr>
          <w:rFonts w:ascii="Cambria" w:hAnsi="Cambria"/>
          <w:b w:val="0"/>
          <w:i w:val="0"/>
          <w:sz w:val="22"/>
          <w:szCs w:val="22"/>
          <w:lang w:val="sv-SE"/>
        </w:rPr>
        <w:t>ktär, vilka metoder som används</w:t>
      </w:r>
      <w:r w:rsidR="00796890" w:rsidRPr="00346B16">
        <w:rPr>
          <w:rFonts w:ascii="Cambria" w:hAnsi="Cambria"/>
          <w:b w:val="0"/>
          <w:i w:val="0"/>
          <w:sz w:val="22"/>
          <w:szCs w:val="22"/>
          <w:lang w:val="sv-SE"/>
        </w:rPr>
        <w:t xml:space="preserve"> samt eventuella risker och olägenheter som kan uppstå. Informationen ska ges på ett sådant sätt att </w:t>
      </w:r>
      <w:r w:rsidRPr="00F63D09">
        <w:rPr>
          <w:rFonts w:ascii="Cambria" w:hAnsi="Cambria"/>
          <w:b w:val="0"/>
          <w:i w:val="0"/>
          <w:sz w:val="22"/>
          <w:szCs w:val="22"/>
          <w:lang w:val="sv-SE"/>
        </w:rPr>
        <w:t>prövningsdeltagaren</w:t>
      </w:r>
      <w:r w:rsidR="00796890" w:rsidRPr="00346B16">
        <w:rPr>
          <w:rFonts w:ascii="Cambria" w:hAnsi="Cambria"/>
          <w:b w:val="0"/>
          <w:i w:val="0"/>
          <w:sz w:val="22"/>
          <w:szCs w:val="22"/>
          <w:lang w:val="sv-SE"/>
        </w:rPr>
        <w:t xml:space="preserve"> kan fatta sitt beslut om samtycke fullt medveten om alla de omständigheter som h</w:t>
      </w:r>
      <w:r w:rsidR="00796890">
        <w:rPr>
          <w:rFonts w:ascii="Cambria" w:hAnsi="Cambria"/>
          <w:b w:val="0"/>
          <w:i w:val="0"/>
          <w:sz w:val="22"/>
          <w:szCs w:val="22"/>
          <w:lang w:val="sv-SE"/>
        </w:rPr>
        <w:t>änför sig till studien och som påverkar samtyckesbeslutet.</w:t>
      </w:r>
    </w:p>
    <w:p w:rsidR="00796890" w:rsidRPr="00256B66" w:rsidRDefault="00796890" w:rsidP="00D93E1E">
      <w:pPr>
        <w:pStyle w:val="Leipteksti"/>
        <w:jc w:val="both"/>
        <w:rPr>
          <w:sz w:val="22"/>
          <w:szCs w:val="22"/>
          <w:lang w:val="sv-SE"/>
        </w:rPr>
      </w:pPr>
      <w:r w:rsidRPr="00FB3421">
        <w:rPr>
          <w:sz w:val="22"/>
          <w:szCs w:val="22"/>
          <w:lang w:val="sv-SE"/>
        </w:rPr>
        <w:t xml:space="preserve">Informationsbladet som ges till </w:t>
      </w:r>
      <w:r w:rsidR="00F63D09" w:rsidRPr="00F63D09">
        <w:rPr>
          <w:sz w:val="22"/>
          <w:szCs w:val="22"/>
          <w:lang w:val="sv-SE"/>
        </w:rPr>
        <w:t>prövningsdeltagaren</w:t>
      </w:r>
      <w:r w:rsidRPr="00FB3421">
        <w:rPr>
          <w:sz w:val="22"/>
          <w:szCs w:val="22"/>
          <w:lang w:val="sv-SE"/>
        </w:rPr>
        <w:t xml:space="preserve"> innehåller både information om </w:t>
      </w:r>
      <w:r>
        <w:rPr>
          <w:sz w:val="22"/>
          <w:szCs w:val="22"/>
          <w:lang w:val="sv-SE"/>
        </w:rPr>
        <w:t>studien</w:t>
      </w:r>
      <w:r w:rsidRPr="00FB3421">
        <w:rPr>
          <w:sz w:val="22"/>
          <w:szCs w:val="22"/>
          <w:lang w:val="sv-SE"/>
        </w:rPr>
        <w:t xml:space="preserve"> och en samtyckesdel, och dessa bildar tillsammans en odelad helhet som utgör det skriftliga materialet för </w:t>
      </w:r>
      <w:r>
        <w:rPr>
          <w:sz w:val="22"/>
          <w:szCs w:val="22"/>
          <w:lang w:val="sv-SE"/>
        </w:rPr>
        <w:t>på vetskap baserat</w:t>
      </w:r>
      <w:r w:rsidRPr="00FB3421">
        <w:rPr>
          <w:sz w:val="22"/>
          <w:szCs w:val="22"/>
          <w:lang w:val="sv-SE"/>
        </w:rPr>
        <w:t xml:space="preserve"> samtycke.</w:t>
      </w:r>
      <w:r>
        <w:rPr>
          <w:sz w:val="22"/>
          <w:szCs w:val="22"/>
          <w:lang w:val="sv-SE"/>
        </w:rPr>
        <w:t xml:space="preserve"> </w:t>
      </w:r>
      <w:r w:rsidRPr="00256B66">
        <w:rPr>
          <w:sz w:val="22"/>
          <w:szCs w:val="22"/>
          <w:lang w:val="sv-SE"/>
        </w:rPr>
        <w:t>Information ska vid behov även ges muntligt.</w:t>
      </w:r>
    </w:p>
    <w:p w:rsidR="00F13CC3" w:rsidRDefault="00796890" w:rsidP="00D93E1E">
      <w:pPr>
        <w:pStyle w:val="Leipteksti"/>
        <w:jc w:val="both"/>
        <w:rPr>
          <w:sz w:val="22"/>
          <w:szCs w:val="22"/>
          <w:lang w:val="sv-SE"/>
        </w:rPr>
      </w:pPr>
      <w:r w:rsidRPr="00D71ABA">
        <w:rPr>
          <w:sz w:val="22"/>
          <w:szCs w:val="22"/>
          <w:lang w:val="sv-SE"/>
        </w:rPr>
        <w:t xml:space="preserve">Informationsbladet som ges till </w:t>
      </w:r>
      <w:r w:rsidR="00F63D09" w:rsidRPr="00F63D09">
        <w:rPr>
          <w:sz w:val="22"/>
          <w:szCs w:val="22"/>
          <w:lang w:val="sv-SE"/>
        </w:rPr>
        <w:t>prövningsdeltagaren</w:t>
      </w:r>
      <w:r w:rsidRPr="00D71ABA">
        <w:rPr>
          <w:sz w:val="22"/>
          <w:szCs w:val="22"/>
          <w:lang w:val="sv-SE"/>
        </w:rPr>
        <w:t xml:space="preserve"> ska vara sakligt, kortfattat och </w:t>
      </w:r>
      <w:r>
        <w:rPr>
          <w:sz w:val="22"/>
          <w:szCs w:val="22"/>
          <w:lang w:val="sv-SE"/>
        </w:rPr>
        <w:t>komprimerat</w:t>
      </w:r>
      <w:r w:rsidRPr="00D71ABA">
        <w:rPr>
          <w:sz w:val="22"/>
          <w:szCs w:val="22"/>
          <w:lang w:val="sv-SE"/>
        </w:rPr>
        <w:t xml:space="preserve"> (högst </w:t>
      </w:r>
      <w:r w:rsidR="00F63D09">
        <w:rPr>
          <w:sz w:val="22"/>
          <w:szCs w:val="22"/>
          <w:lang w:val="sv-SE"/>
        </w:rPr>
        <w:t>5</w:t>
      </w:r>
      <w:r w:rsidRPr="00D71ABA">
        <w:rPr>
          <w:sz w:val="22"/>
          <w:szCs w:val="22"/>
          <w:lang w:val="sv-SE"/>
        </w:rPr>
        <w:t xml:space="preserve"> sidor, gärna kortare)</w:t>
      </w:r>
      <w:r>
        <w:rPr>
          <w:sz w:val="22"/>
          <w:szCs w:val="22"/>
          <w:lang w:val="sv-SE"/>
        </w:rPr>
        <w:t xml:space="preserve"> och det ska skrivas på ett språk som </w:t>
      </w:r>
      <w:r w:rsidR="007907CA">
        <w:rPr>
          <w:sz w:val="22"/>
          <w:szCs w:val="22"/>
          <w:lang w:val="sv-SE"/>
        </w:rPr>
        <w:t>prövningsdeltagaren</w:t>
      </w:r>
      <w:r>
        <w:rPr>
          <w:sz w:val="22"/>
          <w:szCs w:val="22"/>
          <w:lang w:val="sv-SE"/>
        </w:rPr>
        <w:t xml:space="preserve"> förstår.</w:t>
      </w:r>
    </w:p>
    <w:p w:rsidR="00796890" w:rsidRPr="00256B66" w:rsidRDefault="00796890" w:rsidP="00D93E1E">
      <w:pPr>
        <w:pStyle w:val="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Om man vill använda främmande ord eller uttryck (till exempel för att precisera innehållet) ska de förklaras första gången de nämns. </w:t>
      </w:r>
      <w:r w:rsidRPr="00256B66">
        <w:rPr>
          <w:sz w:val="22"/>
          <w:szCs w:val="22"/>
          <w:lang w:val="sv-SE"/>
        </w:rPr>
        <w:t>Texten ska även skrivas med tillräckligt stort typsnitt.</w:t>
      </w:r>
    </w:p>
    <w:p w:rsidR="00796890" w:rsidRPr="00582396" w:rsidRDefault="00796890" w:rsidP="00D93E1E">
      <w:pPr>
        <w:pStyle w:val="Leipteksti"/>
        <w:jc w:val="both"/>
        <w:rPr>
          <w:sz w:val="22"/>
          <w:szCs w:val="22"/>
          <w:lang w:val="sv-SE"/>
        </w:rPr>
      </w:pPr>
      <w:r w:rsidRPr="00582396">
        <w:rPr>
          <w:sz w:val="22"/>
          <w:szCs w:val="22"/>
          <w:lang w:val="sv-SE"/>
        </w:rPr>
        <w:t>Uppmanande, vägledande och lockande uttryck ska undvikas i texten.</w:t>
      </w:r>
    </w:p>
    <w:p w:rsidR="00796890" w:rsidRPr="00256B66" w:rsidRDefault="00796890" w:rsidP="00D93E1E">
      <w:pPr>
        <w:pStyle w:val="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Om samtycke begärs av </w:t>
      </w:r>
      <w:r w:rsidR="00F63D09" w:rsidRPr="00F63D09">
        <w:rPr>
          <w:sz w:val="22"/>
          <w:szCs w:val="22"/>
          <w:lang w:val="sv-SE"/>
        </w:rPr>
        <w:t>prövningsdeltagaren</w:t>
      </w:r>
      <w:r>
        <w:rPr>
          <w:sz w:val="22"/>
          <w:szCs w:val="22"/>
          <w:lang w:val="sv-SE"/>
        </w:rPr>
        <w:t xml:space="preserve"> representant ska tilltalet i dokumentet ändras på motsvarande sätt. </w:t>
      </w:r>
      <w:r w:rsidRPr="00A375E2">
        <w:rPr>
          <w:sz w:val="22"/>
          <w:szCs w:val="22"/>
          <w:lang w:val="sv-SE"/>
        </w:rPr>
        <w:t xml:space="preserve">Separata handlingar ska då göras upp för barn </w:t>
      </w:r>
      <w:r>
        <w:rPr>
          <w:sz w:val="22"/>
          <w:szCs w:val="22"/>
          <w:lang w:val="sv-SE"/>
        </w:rPr>
        <w:t>och</w:t>
      </w:r>
      <w:r w:rsidRPr="00A375E2">
        <w:rPr>
          <w:sz w:val="22"/>
          <w:szCs w:val="22"/>
          <w:lang w:val="sv-SE"/>
        </w:rPr>
        <w:t xml:space="preserve"> myndiga personer med </w:t>
      </w:r>
      <w:r w:rsidRPr="00F63D09">
        <w:rPr>
          <w:sz w:val="22"/>
          <w:szCs w:val="22"/>
          <w:lang w:val="sv-SE"/>
        </w:rPr>
        <w:t>nedsatt beslutskompetens</w:t>
      </w:r>
      <w:r w:rsidRPr="00A375E2">
        <w:rPr>
          <w:sz w:val="22"/>
          <w:szCs w:val="22"/>
          <w:lang w:val="sv-SE"/>
        </w:rPr>
        <w:t xml:space="preserve">. </w:t>
      </w:r>
      <w:r>
        <w:rPr>
          <w:sz w:val="22"/>
          <w:szCs w:val="22"/>
          <w:lang w:val="sv-SE"/>
        </w:rPr>
        <w:t xml:space="preserve">De ska skrivas på ett sådant språk som målgruppen väl kan förstå. </w:t>
      </w:r>
      <w:r w:rsidRPr="00256B66">
        <w:rPr>
          <w:sz w:val="22"/>
          <w:szCs w:val="22"/>
          <w:lang w:val="sv-SE"/>
        </w:rPr>
        <w:t>I vissa fall kan det vara rekommendabelt att lättlästa</w:t>
      </w:r>
      <w:r w:rsidR="00F13CC3">
        <w:rPr>
          <w:sz w:val="22"/>
          <w:szCs w:val="22"/>
          <w:lang w:val="sv-SE"/>
        </w:rPr>
        <w:t xml:space="preserve"> versioner skrivs om dokumenten.</w:t>
      </w:r>
    </w:p>
    <w:p w:rsidR="00796890" w:rsidRPr="004F733A" w:rsidRDefault="00796890" w:rsidP="00D93E1E">
      <w:pPr>
        <w:pStyle w:val="Leipteksti"/>
        <w:jc w:val="both"/>
        <w:rPr>
          <w:sz w:val="22"/>
          <w:szCs w:val="22"/>
          <w:lang w:val="sv-SE"/>
        </w:rPr>
      </w:pPr>
      <w:r w:rsidRPr="004F733A">
        <w:rPr>
          <w:sz w:val="22"/>
          <w:szCs w:val="22"/>
          <w:lang w:val="sv-SE"/>
        </w:rPr>
        <w:t xml:space="preserve">Den eventuella </w:t>
      </w:r>
      <w:r w:rsidR="00543A21">
        <w:rPr>
          <w:sz w:val="22"/>
          <w:szCs w:val="22"/>
          <w:lang w:val="sv-SE"/>
        </w:rPr>
        <w:t>prövningsdeltagaren</w:t>
      </w:r>
      <w:r w:rsidRPr="004F733A">
        <w:rPr>
          <w:sz w:val="22"/>
          <w:szCs w:val="22"/>
          <w:lang w:val="sv-SE"/>
        </w:rPr>
        <w:t xml:space="preserve"> tilltalas ofta i Ni-form. </w:t>
      </w:r>
      <w:r>
        <w:rPr>
          <w:sz w:val="22"/>
          <w:szCs w:val="22"/>
          <w:lang w:val="sv-SE"/>
        </w:rPr>
        <w:t>Förfarandet varierar beroende på målgrupp och duande har blivit allt vanligare.</w:t>
      </w:r>
    </w:p>
    <w:p w:rsidR="00796890" w:rsidRPr="004F733A" w:rsidRDefault="00796890" w:rsidP="00D93E1E">
      <w:pPr>
        <w:pStyle w:val="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Närmare beskrivningar eller anvisningar om åtgärder eller ingrepp som kommer att utföras under studien kan ges i en separat anvisning.</w:t>
      </w:r>
    </w:p>
    <w:p w:rsidR="00796890" w:rsidRDefault="00796890" w:rsidP="00D93E1E">
      <w:pPr>
        <w:pStyle w:val="Leipteksti"/>
        <w:jc w:val="both"/>
        <w:rPr>
          <w:sz w:val="22"/>
          <w:szCs w:val="22"/>
          <w:lang w:val="sv-SE"/>
        </w:rPr>
      </w:pPr>
      <w:r w:rsidRPr="005F15DA">
        <w:rPr>
          <w:sz w:val="22"/>
          <w:szCs w:val="22"/>
          <w:lang w:val="sv-SE"/>
        </w:rPr>
        <w:t>För att säkerställa ett lättfattligt information</w:t>
      </w:r>
      <w:r>
        <w:rPr>
          <w:sz w:val="22"/>
          <w:szCs w:val="22"/>
          <w:lang w:val="sv-SE"/>
        </w:rPr>
        <w:t>s</w:t>
      </w:r>
      <w:r w:rsidRPr="005F15DA">
        <w:rPr>
          <w:sz w:val="22"/>
          <w:szCs w:val="22"/>
          <w:lang w:val="sv-SE"/>
        </w:rPr>
        <w:t>blad är det bra att låta en eller flera lekmän läsa igenom texten i förväg.</w:t>
      </w:r>
      <w:r>
        <w:rPr>
          <w:sz w:val="22"/>
          <w:szCs w:val="22"/>
          <w:lang w:val="sv-SE"/>
        </w:rPr>
        <w:t xml:space="preserve"> </w:t>
      </w:r>
      <w:r w:rsidRPr="00FD3E96">
        <w:rPr>
          <w:sz w:val="22"/>
          <w:szCs w:val="22"/>
          <w:lang w:val="sv-SE"/>
        </w:rPr>
        <w:t>Också det visuella utförandet ska beaktas.</w:t>
      </w:r>
    </w:p>
    <w:p w:rsidR="009C51FC" w:rsidRPr="00FD0219" w:rsidRDefault="009C51FC" w:rsidP="00D93E1E">
      <w:pPr>
        <w:pStyle w:val="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Dokumentmallens</w:t>
      </w:r>
      <w:r w:rsidRPr="005F15DA">
        <w:rPr>
          <w:sz w:val="22"/>
          <w:szCs w:val="22"/>
          <w:lang w:val="sv-SE"/>
        </w:rPr>
        <w:t xml:space="preserve"> texter som står med kursiverad stil i parentes är avsedda </w:t>
      </w:r>
      <w:r>
        <w:rPr>
          <w:sz w:val="22"/>
          <w:szCs w:val="22"/>
          <w:lang w:val="sv-SE"/>
        </w:rPr>
        <w:t xml:space="preserve">som anvisning för skribenter. </w:t>
      </w:r>
      <w:r w:rsidRPr="00FD0219">
        <w:rPr>
          <w:sz w:val="22"/>
          <w:szCs w:val="22"/>
          <w:lang w:val="sv-SE"/>
        </w:rPr>
        <w:t>Dokumentmallen innehåller även avsnitt där skribenten ges vägledning med hjälp av exempel eller alternativ.</w:t>
      </w:r>
    </w:p>
    <w:p w:rsidR="009C51FC" w:rsidRPr="00FD0219" w:rsidRDefault="009C51FC" w:rsidP="00D93E1E">
      <w:pPr>
        <w:pStyle w:val="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Det ursprungliga undertecknade dokumentet arkiveras av forskningsläkaren, och en kopia lämnas till prövningsdeltagaren.</w:t>
      </w:r>
    </w:p>
    <w:p w:rsidR="009C51FC" w:rsidRPr="00FD0219" w:rsidRDefault="009C51FC" w:rsidP="00D93E1E">
      <w:pPr>
        <w:pStyle w:val="Leipteksti"/>
        <w:jc w:val="both"/>
        <w:rPr>
          <w:sz w:val="22"/>
          <w:szCs w:val="22"/>
          <w:lang w:val="sv-SE"/>
        </w:rPr>
      </w:pPr>
      <w:r w:rsidRPr="00FD0219">
        <w:rPr>
          <w:sz w:val="22"/>
          <w:szCs w:val="22"/>
          <w:lang w:val="sv-SE" w:eastAsia="fi-FI"/>
        </w:rPr>
        <w:t xml:space="preserve">Ett skriftligt samtycke kan också ges via ett elektroniskt system. </w:t>
      </w:r>
      <w:r>
        <w:rPr>
          <w:sz w:val="22"/>
          <w:szCs w:val="22"/>
          <w:lang w:val="sv-SE" w:eastAsia="fi-FI"/>
        </w:rPr>
        <w:t>Om avsikten är att samla in samtycken elektroniskt, ska förfarandet beskrivas och motiveras i ansökan om utlåtande till den etiska kommittén.</w:t>
      </w:r>
    </w:p>
    <w:p w:rsidR="00F63D09" w:rsidRDefault="00F63D09" w:rsidP="00D93E1E">
      <w:pPr>
        <w:pStyle w:val="Leipteksti"/>
        <w:jc w:val="both"/>
        <w:rPr>
          <w:sz w:val="22"/>
          <w:szCs w:val="22"/>
          <w:lang w:val="sv-SE"/>
        </w:rPr>
      </w:pPr>
    </w:p>
    <w:p w:rsidR="006F0A19" w:rsidRPr="00FD3E96" w:rsidRDefault="006F0A19" w:rsidP="00D93E1E">
      <w:pPr>
        <w:pStyle w:val="Leipteksti"/>
        <w:jc w:val="both"/>
        <w:rPr>
          <w:sz w:val="22"/>
          <w:szCs w:val="22"/>
          <w:lang w:val="sv-SE"/>
        </w:rPr>
      </w:pPr>
    </w:p>
    <w:p w:rsidR="008E367A" w:rsidRPr="00133C07" w:rsidRDefault="008E367A" w:rsidP="00D93E1E">
      <w:pPr>
        <w:jc w:val="both"/>
        <w:rPr>
          <w:color w:val="000000"/>
          <w:sz w:val="22"/>
          <w:szCs w:val="22"/>
          <w:lang w:val="sv-SE"/>
        </w:rPr>
      </w:pPr>
    </w:p>
    <w:p w:rsidR="008E367A" w:rsidRPr="006F0A19" w:rsidRDefault="008E367A" w:rsidP="00D93E1E">
      <w:pPr>
        <w:pStyle w:val="Otsikko1"/>
        <w:jc w:val="both"/>
        <w:rPr>
          <w:i/>
          <w:sz w:val="28"/>
          <w:szCs w:val="28"/>
          <w:lang w:val="sv-SE"/>
        </w:rPr>
      </w:pPr>
      <w:r w:rsidRPr="006F0A19">
        <w:rPr>
          <w:i/>
          <w:sz w:val="28"/>
          <w:szCs w:val="28"/>
          <w:lang w:val="sv-SE"/>
        </w:rPr>
        <w:lastRenderedPageBreak/>
        <w:t>INFORMATION OM LÄKEMEDELSPRÖVNING</w:t>
      </w:r>
    </w:p>
    <w:p w:rsidR="008E367A" w:rsidRPr="00B6483A" w:rsidRDefault="008E367A" w:rsidP="00D93E1E">
      <w:pPr>
        <w:pStyle w:val="Sisennettyleipteksti"/>
        <w:jc w:val="both"/>
        <w:rPr>
          <w:i/>
          <w:sz w:val="22"/>
          <w:szCs w:val="22"/>
          <w:lang w:val="sv-SE"/>
        </w:rPr>
      </w:pPr>
      <w:r w:rsidRPr="00B6483A">
        <w:rPr>
          <w:i/>
          <w:sz w:val="22"/>
          <w:szCs w:val="22"/>
          <w:lang w:val="sv-SE"/>
        </w:rPr>
        <w:t>(till personer som tillfrågas att delta i prövningen)</w:t>
      </w:r>
    </w:p>
    <w:p w:rsidR="008E367A" w:rsidRPr="00133C07" w:rsidRDefault="008E367A" w:rsidP="00D93E1E">
      <w:pPr>
        <w:jc w:val="both"/>
        <w:rPr>
          <w:sz w:val="22"/>
          <w:szCs w:val="22"/>
          <w:lang w:val="sv-SE"/>
        </w:rPr>
      </w:pPr>
    </w:p>
    <w:p w:rsidR="008E367A" w:rsidRPr="008864D3" w:rsidRDefault="008E367A" w:rsidP="00D93E1E">
      <w:pPr>
        <w:pStyle w:val="Otsikko2"/>
        <w:jc w:val="both"/>
        <w:rPr>
          <w:sz w:val="24"/>
          <w:szCs w:val="24"/>
          <w:lang w:val="sv-SE"/>
        </w:rPr>
      </w:pPr>
      <w:r w:rsidRPr="008864D3">
        <w:rPr>
          <w:sz w:val="24"/>
          <w:szCs w:val="24"/>
          <w:lang w:val="sv-SE"/>
        </w:rPr>
        <w:t>Prövningens namn</w:t>
      </w:r>
    </w:p>
    <w:p w:rsidR="0047204B" w:rsidRPr="00B6483A" w:rsidRDefault="0047204B" w:rsidP="00D93E1E">
      <w:pPr>
        <w:pStyle w:val="Sisennettyleipteksti"/>
        <w:jc w:val="both"/>
        <w:rPr>
          <w:i/>
          <w:sz w:val="22"/>
          <w:szCs w:val="22"/>
          <w:lang w:val="sv-SE"/>
        </w:rPr>
      </w:pPr>
      <w:r w:rsidRPr="00B6483A">
        <w:rPr>
          <w:i/>
          <w:sz w:val="22"/>
          <w:szCs w:val="22"/>
          <w:lang w:val="sv-SE"/>
        </w:rPr>
        <w:t>(Forskningen definieras entydig med en kod, EudraCT-nummer och svenskspråkig namn. Prövningens namn anges kort och tydligt. En längre underrubrik med mer specificerad information kan anges under rubriken).</w:t>
      </w:r>
    </w:p>
    <w:p w:rsidR="008E367A" w:rsidRPr="00133C07" w:rsidRDefault="008E367A" w:rsidP="00D93E1E">
      <w:pPr>
        <w:jc w:val="both"/>
        <w:rPr>
          <w:sz w:val="22"/>
          <w:szCs w:val="22"/>
          <w:lang w:val="sv-SE"/>
        </w:rPr>
      </w:pPr>
    </w:p>
    <w:p w:rsidR="008E367A" w:rsidRPr="008864D3" w:rsidRDefault="008E367A" w:rsidP="00D93E1E">
      <w:pPr>
        <w:pStyle w:val="Otsikko2"/>
        <w:jc w:val="both"/>
        <w:rPr>
          <w:sz w:val="24"/>
          <w:szCs w:val="24"/>
          <w:lang w:val="sv-SE"/>
        </w:rPr>
      </w:pPr>
      <w:r w:rsidRPr="008864D3">
        <w:rPr>
          <w:sz w:val="24"/>
          <w:szCs w:val="24"/>
          <w:lang w:val="sv-SE"/>
        </w:rPr>
        <w:t>Begäran att delta i prövning</w:t>
      </w:r>
    </w:p>
    <w:p w:rsidR="008E367A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F36A17">
        <w:rPr>
          <w:sz w:val="22"/>
          <w:szCs w:val="22"/>
          <w:lang w:val="sv-SE"/>
        </w:rPr>
        <w:t xml:space="preserve">Ni tillfrågas att delta i en läkemedelsprövning som gäller </w:t>
      </w:r>
      <w:r w:rsidRPr="00B6483A">
        <w:rPr>
          <w:i/>
          <w:sz w:val="22"/>
          <w:szCs w:val="22"/>
          <w:lang w:val="sv-SE"/>
        </w:rPr>
        <w:t>(kort och lättfattlig beskrivning av prövningens syfte)</w:t>
      </w:r>
      <w:r w:rsidRPr="00F36A17">
        <w:rPr>
          <w:sz w:val="22"/>
          <w:szCs w:val="22"/>
          <w:lang w:val="sv-SE"/>
        </w:rPr>
        <w:t>. Vi har bedömt Er vara en lämplig deltagare i prövningen, eftersom (</w:t>
      </w:r>
      <w:r w:rsidRPr="00B6483A">
        <w:rPr>
          <w:i/>
          <w:sz w:val="22"/>
          <w:szCs w:val="22"/>
          <w:lang w:val="sv-SE"/>
        </w:rPr>
        <w:t>redogörelse över de grunder på vilka den tilltänkta personen anses vara en lämplig prövningsdeltagare)</w:t>
      </w:r>
      <w:r w:rsidRPr="00F36A17">
        <w:rPr>
          <w:sz w:val="22"/>
          <w:szCs w:val="22"/>
          <w:lang w:val="sv-SE"/>
        </w:rPr>
        <w:t xml:space="preserve">. </w:t>
      </w:r>
      <w:r w:rsidR="00B6483A" w:rsidRPr="007F40B2">
        <w:rPr>
          <w:sz w:val="22"/>
          <w:szCs w:val="22"/>
          <w:lang w:val="sv-SE"/>
        </w:rPr>
        <w:t xml:space="preserve">Detta är en beskrivning av ifrågavarande </w:t>
      </w:r>
      <w:r w:rsidR="00B6483A">
        <w:rPr>
          <w:sz w:val="22"/>
          <w:szCs w:val="22"/>
          <w:lang w:val="sv-SE"/>
        </w:rPr>
        <w:t>prövning</w:t>
      </w:r>
      <w:r w:rsidR="00B6483A" w:rsidRPr="007F40B2">
        <w:rPr>
          <w:sz w:val="22"/>
          <w:szCs w:val="22"/>
          <w:lang w:val="sv-SE"/>
        </w:rPr>
        <w:t xml:space="preserve"> och Er eventuella andel i den.</w:t>
      </w:r>
    </w:p>
    <w:p w:rsidR="006F0A19" w:rsidRPr="00133C07" w:rsidRDefault="006F0A19" w:rsidP="00D93E1E">
      <w:pPr>
        <w:pStyle w:val="Sisennettyleipteksti"/>
        <w:jc w:val="both"/>
        <w:rPr>
          <w:sz w:val="22"/>
          <w:szCs w:val="22"/>
          <w:lang w:val="sv-SE"/>
        </w:rPr>
      </w:pPr>
    </w:p>
    <w:p w:rsidR="008E367A" w:rsidRPr="008864D3" w:rsidRDefault="008E367A" w:rsidP="00D93E1E">
      <w:pPr>
        <w:pStyle w:val="Otsikko2"/>
        <w:jc w:val="both"/>
        <w:rPr>
          <w:sz w:val="24"/>
          <w:szCs w:val="24"/>
          <w:lang w:val="sv-SE"/>
        </w:rPr>
      </w:pPr>
      <w:r w:rsidRPr="008864D3">
        <w:rPr>
          <w:sz w:val="24"/>
          <w:szCs w:val="24"/>
          <w:lang w:val="sv-SE"/>
        </w:rPr>
        <w:t>Frivilligt att delta</w:t>
      </w:r>
    </w:p>
    <w:p w:rsidR="00411395" w:rsidRDefault="00411395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0A5D31">
        <w:rPr>
          <w:sz w:val="22"/>
          <w:szCs w:val="22"/>
          <w:lang w:val="sv-SE"/>
        </w:rPr>
        <w:t xml:space="preserve">Deltagandet i </w:t>
      </w:r>
      <w:r>
        <w:rPr>
          <w:sz w:val="22"/>
          <w:szCs w:val="22"/>
          <w:lang w:val="sv-SE"/>
        </w:rPr>
        <w:t>prövningen</w:t>
      </w:r>
      <w:r w:rsidRPr="000A5D31">
        <w:rPr>
          <w:sz w:val="22"/>
          <w:szCs w:val="22"/>
          <w:lang w:val="sv-SE"/>
        </w:rPr>
        <w:t xml:space="preserve"> är frivilligt. Ni kan vägra att delta, avbryta Ert deltagande eller återkalla Ert samtycke när som helst under studien utan </w:t>
      </w:r>
      <w:r>
        <w:rPr>
          <w:sz w:val="22"/>
          <w:szCs w:val="22"/>
          <w:lang w:val="sv-SE"/>
        </w:rPr>
        <w:t>att ange</w:t>
      </w:r>
      <w:r w:rsidRPr="000A5D31">
        <w:rPr>
          <w:sz w:val="22"/>
          <w:szCs w:val="22"/>
          <w:lang w:val="sv-SE"/>
        </w:rPr>
        <w:t xml:space="preserve"> orsak och utan att de</w:t>
      </w:r>
      <w:r>
        <w:rPr>
          <w:sz w:val="22"/>
          <w:szCs w:val="22"/>
          <w:lang w:val="sv-SE"/>
        </w:rPr>
        <w:t>t</w:t>
      </w:r>
      <w:r w:rsidRPr="000A5D31">
        <w:rPr>
          <w:sz w:val="22"/>
          <w:szCs w:val="22"/>
          <w:lang w:val="sv-SE"/>
        </w:rPr>
        <w:t xml:space="preserve"> påverkar Er rätt </w:t>
      </w:r>
      <w:r>
        <w:rPr>
          <w:sz w:val="22"/>
          <w:szCs w:val="22"/>
          <w:lang w:val="sv-SE"/>
        </w:rPr>
        <w:t>till</w:t>
      </w:r>
      <w:r w:rsidRPr="000A5D31">
        <w:rPr>
          <w:sz w:val="22"/>
          <w:szCs w:val="22"/>
          <w:lang w:val="sv-SE"/>
        </w:rPr>
        <w:t xml:space="preserve"> den vård Ni behöver</w:t>
      </w:r>
      <w:r>
        <w:rPr>
          <w:sz w:val="22"/>
          <w:szCs w:val="22"/>
          <w:lang w:val="sv-SE"/>
        </w:rPr>
        <w:t>.</w:t>
      </w:r>
    </w:p>
    <w:p w:rsidR="008E367A" w:rsidRPr="00F36A17" w:rsidRDefault="00E666D5" w:rsidP="00D93E1E">
      <w:pPr>
        <w:pStyle w:val="Sisennetty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Ni behöver inte delta i studien för att få vård.</w:t>
      </w:r>
      <w:r w:rsidR="008E367A" w:rsidRPr="00F36A17">
        <w:rPr>
          <w:sz w:val="22"/>
          <w:szCs w:val="22"/>
          <w:lang w:val="sv-SE"/>
        </w:rPr>
        <w:t xml:space="preserve"> Läkaren informerar Er om </w:t>
      </w:r>
      <w:r w:rsidR="00AA70B5">
        <w:rPr>
          <w:sz w:val="22"/>
          <w:szCs w:val="22"/>
          <w:lang w:val="sv-SE"/>
        </w:rPr>
        <w:t>olika behandlingsalternati</w:t>
      </w:r>
      <w:r>
        <w:rPr>
          <w:sz w:val="22"/>
          <w:szCs w:val="22"/>
          <w:lang w:val="sv-SE"/>
        </w:rPr>
        <w:t>v</w:t>
      </w:r>
      <w:r w:rsidR="00AA70B5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 xml:space="preserve">för er sjukdom </w:t>
      </w:r>
      <w:r w:rsidR="00AA70B5" w:rsidRPr="00AA70B5">
        <w:rPr>
          <w:i/>
          <w:sz w:val="22"/>
          <w:szCs w:val="22"/>
          <w:lang w:val="sv-SE"/>
        </w:rPr>
        <w:t>(gäller endast s</w:t>
      </w:r>
      <w:r w:rsidR="00AA70B5">
        <w:rPr>
          <w:i/>
          <w:sz w:val="22"/>
          <w:szCs w:val="22"/>
          <w:lang w:val="sv-SE"/>
        </w:rPr>
        <w:t>.</w:t>
      </w:r>
      <w:r w:rsidR="00AA70B5" w:rsidRPr="00AA70B5">
        <w:rPr>
          <w:i/>
          <w:sz w:val="22"/>
          <w:szCs w:val="22"/>
          <w:lang w:val="sv-SE"/>
        </w:rPr>
        <w:t>k</w:t>
      </w:r>
      <w:r w:rsidR="008E367A" w:rsidRPr="00AA70B5">
        <w:rPr>
          <w:i/>
          <w:sz w:val="22"/>
          <w:szCs w:val="22"/>
          <w:lang w:val="sv-SE"/>
        </w:rPr>
        <w:t>.</w:t>
      </w:r>
      <w:r w:rsidR="00AA70B5" w:rsidRPr="00AA70B5">
        <w:rPr>
          <w:i/>
          <w:sz w:val="22"/>
          <w:szCs w:val="22"/>
          <w:lang w:val="sv-SE"/>
        </w:rPr>
        <w:t xml:space="preserve"> patientforsk</w:t>
      </w:r>
      <w:r>
        <w:rPr>
          <w:i/>
          <w:sz w:val="22"/>
          <w:szCs w:val="22"/>
          <w:lang w:val="sv-SE"/>
        </w:rPr>
        <w:t>n</w:t>
      </w:r>
      <w:r w:rsidR="00AA70B5" w:rsidRPr="00AA70B5">
        <w:rPr>
          <w:i/>
          <w:sz w:val="22"/>
          <w:szCs w:val="22"/>
          <w:lang w:val="sv-SE"/>
        </w:rPr>
        <w:t>ingar).</w:t>
      </w:r>
    </w:p>
    <w:p w:rsidR="00C933EA" w:rsidRPr="00FD3E96" w:rsidRDefault="00C933EA" w:rsidP="00D93E1E">
      <w:pPr>
        <w:pStyle w:val="Sisennettyleipteksti"/>
        <w:jc w:val="both"/>
        <w:rPr>
          <w:color w:val="FF0000"/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Läs denna information i lugn och ro. Vid eventuella frågor kan Ni kontakta forskningsläkaren eller den övriga forskningspersonalen (</w:t>
      </w:r>
      <w:r w:rsidRPr="006F0A19">
        <w:rPr>
          <w:i/>
          <w:sz w:val="22"/>
          <w:szCs w:val="22"/>
          <w:lang w:val="sv-SE"/>
        </w:rPr>
        <w:t>kontaktuppgifter finns i slutet av dokumentet el.dyl.).</w:t>
      </w:r>
    </w:p>
    <w:p w:rsidR="00C933EA" w:rsidRPr="00FD3E96" w:rsidRDefault="00C933E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FD3E96">
        <w:rPr>
          <w:sz w:val="22"/>
          <w:szCs w:val="22"/>
          <w:lang w:val="sv-SE"/>
        </w:rPr>
        <w:t>Om Ni beslutar att delta i studien ber vi Er underteckna samtycket på sista sidan.</w:t>
      </w:r>
    </w:p>
    <w:p w:rsidR="008E367A" w:rsidRPr="00133C07" w:rsidRDefault="008E367A" w:rsidP="00D93E1E">
      <w:pPr>
        <w:jc w:val="both"/>
        <w:rPr>
          <w:sz w:val="22"/>
          <w:szCs w:val="22"/>
          <w:lang w:val="sv-SE"/>
        </w:rPr>
      </w:pPr>
    </w:p>
    <w:p w:rsidR="008E367A" w:rsidRPr="00782C05" w:rsidRDefault="00782C05" w:rsidP="00D93E1E">
      <w:pPr>
        <w:pStyle w:val="Otsikko2"/>
        <w:jc w:val="both"/>
        <w:rPr>
          <w:sz w:val="24"/>
          <w:szCs w:val="24"/>
          <w:lang w:val="sv-SE"/>
        </w:rPr>
      </w:pPr>
      <w:r w:rsidRPr="00782C05">
        <w:rPr>
          <w:sz w:val="24"/>
          <w:szCs w:val="24"/>
          <w:lang w:val="sv-SE"/>
        </w:rPr>
        <w:t>Forskningsansvarig</w:t>
      </w:r>
    </w:p>
    <w:p w:rsidR="00C933EA" w:rsidRPr="00BA19DB" w:rsidRDefault="00C933E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FD3E96">
        <w:rPr>
          <w:sz w:val="22"/>
          <w:szCs w:val="22"/>
          <w:lang w:val="sv-SE"/>
        </w:rPr>
        <w:t xml:space="preserve">Denna </w:t>
      </w:r>
      <w:r>
        <w:rPr>
          <w:sz w:val="22"/>
          <w:szCs w:val="22"/>
          <w:lang w:val="sv-SE"/>
        </w:rPr>
        <w:t>prövning</w:t>
      </w:r>
      <w:r w:rsidRPr="00FD3E96">
        <w:rPr>
          <w:sz w:val="22"/>
          <w:szCs w:val="22"/>
          <w:lang w:val="sv-SE"/>
        </w:rPr>
        <w:t xml:space="preserve"> genomförs av (</w:t>
      </w:r>
      <w:r w:rsidRPr="006F0A19">
        <w:rPr>
          <w:i/>
          <w:sz w:val="22"/>
          <w:szCs w:val="22"/>
          <w:lang w:val="sv-SE"/>
        </w:rPr>
        <w:t>den forskningsansvariga personen i Finland, forskningscenter och dess ansvariga forskare, sponsor, genomförande organisation</w:t>
      </w:r>
      <w:r w:rsidRPr="00FD3E96">
        <w:rPr>
          <w:sz w:val="22"/>
          <w:szCs w:val="22"/>
          <w:lang w:val="sv-SE"/>
        </w:rPr>
        <w:t xml:space="preserve">). </w:t>
      </w:r>
      <w:r w:rsidRPr="00BA19DB">
        <w:rPr>
          <w:sz w:val="22"/>
          <w:szCs w:val="22"/>
          <w:lang w:val="sv-SE"/>
        </w:rPr>
        <w:t xml:space="preserve">Registerförare för </w:t>
      </w:r>
      <w:r>
        <w:rPr>
          <w:sz w:val="22"/>
          <w:szCs w:val="22"/>
          <w:lang w:val="sv-SE"/>
        </w:rPr>
        <w:t>prövningen</w:t>
      </w:r>
      <w:r w:rsidRPr="00BA19DB">
        <w:rPr>
          <w:sz w:val="22"/>
          <w:szCs w:val="22"/>
          <w:lang w:val="sv-SE"/>
        </w:rPr>
        <w:t xml:space="preserve"> är x (</w:t>
      </w:r>
      <w:r w:rsidRPr="00BA19DB">
        <w:rPr>
          <w:i/>
          <w:sz w:val="22"/>
          <w:szCs w:val="22"/>
          <w:lang w:val="sv-SE"/>
        </w:rPr>
        <w:t>registerförarens ansvar kan också delas)</w:t>
      </w:r>
      <w:r w:rsidRPr="00BA19DB">
        <w:rPr>
          <w:sz w:val="22"/>
          <w:szCs w:val="22"/>
          <w:lang w:val="sv-SE"/>
        </w:rPr>
        <w:t xml:space="preserve">), som ansvarar för </w:t>
      </w:r>
      <w:r>
        <w:rPr>
          <w:sz w:val="22"/>
          <w:szCs w:val="22"/>
          <w:lang w:val="sv-SE"/>
        </w:rPr>
        <w:t xml:space="preserve">en </w:t>
      </w:r>
      <w:r w:rsidRPr="00BA19DB">
        <w:rPr>
          <w:sz w:val="22"/>
          <w:szCs w:val="22"/>
          <w:lang w:val="sv-SE"/>
        </w:rPr>
        <w:t>l</w:t>
      </w:r>
      <w:r>
        <w:rPr>
          <w:sz w:val="22"/>
          <w:szCs w:val="22"/>
          <w:lang w:val="sv-SE"/>
        </w:rPr>
        <w:t>agenlig behandling av de personuppgifter som samlas in i samband med studien.</w:t>
      </w:r>
    </w:p>
    <w:p w:rsidR="008E367A" w:rsidRPr="00133C07" w:rsidRDefault="008E367A" w:rsidP="00D93E1E">
      <w:pPr>
        <w:pStyle w:val="Sisennettyleipteksti"/>
        <w:jc w:val="both"/>
        <w:rPr>
          <w:lang w:val="sv-SE"/>
        </w:rPr>
      </w:pPr>
    </w:p>
    <w:p w:rsidR="008E367A" w:rsidRPr="008864D3" w:rsidRDefault="008E367A" w:rsidP="00D93E1E">
      <w:pPr>
        <w:pStyle w:val="Otsikko2"/>
        <w:jc w:val="both"/>
        <w:rPr>
          <w:sz w:val="24"/>
          <w:szCs w:val="24"/>
          <w:lang w:val="sv-SE"/>
        </w:rPr>
      </w:pPr>
      <w:r w:rsidRPr="008864D3">
        <w:rPr>
          <w:sz w:val="24"/>
          <w:szCs w:val="24"/>
          <w:lang w:val="sv-SE"/>
        </w:rPr>
        <w:t>Prövningens bakgrund och syfte</w:t>
      </w:r>
    </w:p>
    <w:p w:rsidR="008E367A" w:rsidRPr="00F36A17" w:rsidRDefault="0013672D" w:rsidP="00D93E1E">
      <w:pPr>
        <w:pStyle w:val="Sisennetty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Syftet</w:t>
      </w:r>
      <w:r w:rsidR="008E367A" w:rsidRPr="00F36A17">
        <w:rPr>
          <w:sz w:val="22"/>
          <w:szCs w:val="22"/>
          <w:lang w:val="sv-SE"/>
        </w:rPr>
        <w:t xml:space="preserve"> med denna kliniska läkemedelsprövning är att </w:t>
      </w:r>
      <w:r>
        <w:rPr>
          <w:sz w:val="22"/>
          <w:szCs w:val="22"/>
          <w:lang w:val="sv-SE"/>
        </w:rPr>
        <w:t>utreda</w:t>
      </w:r>
      <w:r w:rsidR="008E367A" w:rsidRPr="00F36A17">
        <w:rPr>
          <w:sz w:val="22"/>
          <w:szCs w:val="22"/>
          <w:lang w:val="sv-SE"/>
        </w:rPr>
        <w:t xml:space="preserve"> om </w:t>
      </w:r>
      <w:r>
        <w:rPr>
          <w:sz w:val="22"/>
          <w:szCs w:val="22"/>
          <w:lang w:val="sv-SE"/>
        </w:rPr>
        <w:t>ett nytt läkemedel</w:t>
      </w:r>
      <w:r w:rsidR="008E367A" w:rsidRPr="00F36A17">
        <w:rPr>
          <w:sz w:val="22"/>
          <w:szCs w:val="22"/>
          <w:lang w:val="sv-SE"/>
        </w:rPr>
        <w:t xml:space="preserve"> är effektiv</w:t>
      </w:r>
      <w:r>
        <w:rPr>
          <w:sz w:val="22"/>
          <w:szCs w:val="22"/>
          <w:lang w:val="sv-SE"/>
        </w:rPr>
        <w:t>t</w:t>
      </w:r>
      <w:r w:rsidR="008E367A" w:rsidRPr="00F36A17">
        <w:rPr>
          <w:sz w:val="22"/>
          <w:szCs w:val="22"/>
          <w:lang w:val="sv-SE"/>
        </w:rPr>
        <w:t xml:space="preserve"> och säker</w:t>
      </w:r>
      <w:r>
        <w:rPr>
          <w:sz w:val="22"/>
          <w:szCs w:val="22"/>
          <w:lang w:val="sv-SE"/>
        </w:rPr>
        <w:t>t som behandling/</w:t>
      </w:r>
      <w:r w:rsidR="007C6D4C">
        <w:rPr>
          <w:sz w:val="22"/>
          <w:szCs w:val="22"/>
          <w:lang w:val="sv-SE"/>
        </w:rPr>
        <w:t>p</w:t>
      </w:r>
      <w:r>
        <w:rPr>
          <w:sz w:val="22"/>
          <w:szCs w:val="22"/>
          <w:lang w:val="sv-SE"/>
        </w:rPr>
        <w:t>revention av</w:t>
      </w:r>
      <w:r w:rsidR="008E367A" w:rsidRPr="00F36A17">
        <w:rPr>
          <w:sz w:val="22"/>
          <w:szCs w:val="22"/>
          <w:lang w:val="sv-SE"/>
        </w:rPr>
        <w:t xml:space="preserve"> x (</w:t>
      </w:r>
      <w:r w:rsidR="008E367A" w:rsidRPr="006F0A19">
        <w:rPr>
          <w:i/>
          <w:sz w:val="22"/>
          <w:szCs w:val="22"/>
          <w:lang w:val="sv-SE"/>
        </w:rPr>
        <w:t>sjukdom, typ 2 diabetes, epilepsi, högt blodtryck osv</w:t>
      </w:r>
      <w:r w:rsidR="008E367A" w:rsidRPr="00F36A17">
        <w:rPr>
          <w:sz w:val="22"/>
          <w:szCs w:val="22"/>
          <w:lang w:val="sv-SE"/>
        </w:rPr>
        <w:t>.). Dessutom vill man genom prövningen undersöka (</w:t>
      </w:r>
      <w:r w:rsidR="008E367A" w:rsidRPr="006F0A19">
        <w:rPr>
          <w:i/>
          <w:sz w:val="22"/>
          <w:szCs w:val="22"/>
          <w:lang w:val="sv-SE"/>
        </w:rPr>
        <w:t>eventuella andra ändamål för prövningen</w:t>
      </w:r>
      <w:r w:rsidR="008E367A" w:rsidRPr="00F36A17">
        <w:rPr>
          <w:sz w:val="22"/>
          <w:szCs w:val="22"/>
          <w:lang w:val="sv-SE"/>
        </w:rPr>
        <w:t>).</w:t>
      </w:r>
    </w:p>
    <w:p w:rsidR="008E367A" w:rsidRPr="00F36A17" w:rsidRDefault="007C6D4C" w:rsidP="00D93E1E">
      <w:pPr>
        <w:pStyle w:val="Sisennetty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Läkemedlet som undersöks </w:t>
      </w:r>
      <w:r w:rsidR="008E367A" w:rsidRPr="00F36A17">
        <w:rPr>
          <w:sz w:val="22"/>
          <w:szCs w:val="22"/>
          <w:lang w:val="sv-SE"/>
        </w:rPr>
        <w:t>(namn) är ett nytt slags preparat som (</w:t>
      </w:r>
      <w:r w:rsidR="008E367A" w:rsidRPr="006F0A19">
        <w:rPr>
          <w:i/>
          <w:sz w:val="22"/>
          <w:szCs w:val="22"/>
          <w:lang w:val="sv-SE"/>
        </w:rPr>
        <w:t>ökar utsöndringen av insulin från bukspottkörteln och sänker blodsockernivån, eller motsvarande beskrivning</w:t>
      </w:r>
      <w:r w:rsidR="008E367A" w:rsidRPr="00F36A17">
        <w:rPr>
          <w:sz w:val="22"/>
          <w:szCs w:val="22"/>
          <w:lang w:val="sv-SE"/>
        </w:rPr>
        <w:t>) eller läkemed</w:t>
      </w:r>
      <w:r>
        <w:rPr>
          <w:sz w:val="22"/>
          <w:szCs w:val="22"/>
          <w:lang w:val="sv-SE"/>
        </w:rPr>
        <w:t>let</w:t>
      </w:r>
      <w:r w:rsidR="008E367A" w:rsidRPr="00F36A17">
        <w:rPr>
          <w:sz w:val="22"/>
          <w:szCs w:val="22"/>
          <w:lang w:val="sv-SE"/>
        </w:rPr>
        <w:t xml:space="preserve"> används redan för behandling av sjukdomen x men dess effekt och tolerans har inte tidigare u</w:t>
      </w:r>
      <w:r>
        <w:rPr>
          <w:sz w:val="22"/>
          <w:szCs w:val="22"/>
          <w:lang w:val="sv-SE"/>
        </w:rPr>
        <w:t>ndersökts på x-patienter. Det anses</w:t>
      </w:r>
      <w:r w:rsidR="008E367A" w:rsidRPr="00F36A17">
        <w:rPr>
          <w:sz w:val="22"/>
          <w:szCs w:val="22"/>
          <w:lang w:val="sv-SE"/>
        </w:rPr>
        <w:t xml:space="preserve"> viktigt att </w:t>
      </w:r>
      <w:r>
        <w:rPr>
          <w:sz w:val="22"/>
          <w:szCs w:val="22"/>
          <w:lang w:val="sv-SE"/>
        </w:rPr>
        <w:t>forska</w:t>
      </w:r>
      <w:r w:rsidR="008E367A" w:rsidRPr="00F36A17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läkemedlet x</w:t>
      </w:r>
      <w:r w:rsidR="008E367A" w:rsidRPr="00F36A17">
        <w:rPr>
          <w:sz w:val="22"/>
          <w:szCs w:val="22"/>
          <w:lang w:val="sv-SE"/>
        </w:rPr>
        <w:t xml:space="preserve"> därför att (</w:t>
      </w:r>
      <w:r w:rsidR="008E367A" w:rsidRPr="006F0A19">
        <w:rPr>
          <w:i/>
          <w:sz w:val="22"/>
          <w:szCs w:val="22"/>
          <w:lang w:val="sv-SE"/>
        </w:rPr>
        <w:t>kort motivering</w:t>
      </w:r>
      <w:r w:rsidR="008E367A" w:rsidRPr="00F36A17">
        <w:rPr>
          <w:sz w:val="22"/>
          <w:szCs w:val="22"/>
          <w:lang w:val="sv-SE"/>
        </w:rPr>
        <w:t>).</w:t>
      </w:r>
    </w:p>
    <w:p w:rsidR="008E367A" w:rsidRPr="000407F7" w:rsidRDefault="008E367A" w:rsidP="00D93E1E">
      <w:pPr>
        <w:pStyle w:val="Sisennettyleipteksti"/>
        <w:jc w:val="both"/>
        <w:rPr>
          <w:i/>
          <w:sz w:val="22"/>
          <w:szCs w:val="22"/>
          <w:lang w:val="sv-SE"/>
        </w:rPr>
      </w:pPr>
      <w:r w:rsidRPr="000407F7">
        <w:rPr>
          <w:i/>
          <w:sz w:val="22"/>
          <w:szCs w:val="22"/>
          <w:lang w:val="sv-SE"/>
        </w:rPr>
        <w:lastRenderedPageBreak/>
        <w:t>(Om forskningen genomförs som en jämförande studie mot placebo klargörs och motiveras orsakerna här).</w:t>
      </w:r>
    </w:p>
    <w:p w:rsidR="007C6D4C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F36A17">
        <w:rPr>
          <w:sz w:val="22"/>
          <w:szCs w:val="22"/>
          <w:lang w:val="sv-SE"/>
        </w:rPr>
        <w:t>Hittills har sammanlag</w:t>
      </w:r>
      <w:r w:rsidR="00DB762D">
        <w:rPr>
          <w:sz w:val="22"/>
          <w:szCs w:val="22"/>
          <w:lang w:val="sv-SE"/>
        </w:rPr>
        <w:t>t cirka x personer fått läkemed</w:t>
      </w:r>
      <w:r w:rsidRPr="00F36A17">
        <w:rPr>
          <w:sz w:val="22"/>
          <w:szCs w:val="22"/>
          <w:lang w:val="sv-SE"/>
        </w:rPr>
        <w:t>l</w:t>
      </w:r>
      <w:r w:rsidR="007C6D4C">
        <w:rPr>
          <w:sz w:val="22"/>
          <w:szCs w:val="22"/>
          <w:lang w:val="sv-SE"/>
        </w:rPr>
        <w:t>e</w:t>
      </w:r>
      <w:r w:rsidRPr="00F36A17">
        <w:rPr>
          <w:sz w:val="22"/>
          <w:szCs w:val="22"/>
          <w:lang w:val="sv-SE"/>
        </w:rPr>
        <w:t>t.</w:t>
      </w:r>
    </w:p>
    <w:p w:rsidR="007C6D4C" w:rsidRPr="00F36A17" w:rsidRDefault="007C6D4C" w:rsidP="00D93E1E">
      <w:pPr>
        <w:pStyle w:val="Sisennetty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Personer som är x-år begärs att</w:t>
      </w:r>
      <w:r w:rsidR="00DB762D">
        <w:rPr>
          <w:sz w:val="22"/>
          <w:szCs w:val="22"/>
          <w:lang w:val="sv-SE"/>
        </w:rPr>
        <w:t xml:space="preserve"> delta i prövningen (och som har kranskärlsjukdom, men i</w:t>
      </w:r>
      <w:r w:rsidR="00DD1769">
        <w:rPr>
          <w:sz w:val="22"/>
          <w:szCs w:val="22"/>
          <w:lang w:val="sv-SE"/>
        </w:rPr>
        <w:t>n</w:t>
      </w:r>
      <w:r w:rsidR="00DB762D">
        <w:rPr>
          <w:sz w:val="22"/>
          <w:szCs w:val="22"/>
          <w:lang w:val="sv-SE"/>
        </w:rPr>
        <w:t>te andra sjukdomar som orsakar hjärtsvikt eller motsvarande) osv.</w:t>
      </w:r>
    </w:p>
    <w:p w:rsidR="008E367A" w:rsidRPr="00F36A17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F36A17">
        <w:rPr>
          <w:sz w:val="22"/>
          <w:szCs w:val="22"/>
          <w:lang w:val="sv-SE"/>
        </w:rPr>
        <w:t xml:space="preserve">I </w:t>
      </w:r>
      <w:r w:rsidR="000407F7">
        <w:rPr>
          <w:sz w:val="22"/>
          <w:szCs w:val="22"/>
          <w:lang w:val="sv-SE"/>
        </w:rPr>
        <w:t>prövningen</w:t>
      </w:r>
      <w:r w:rsidRPr="00F36A17">
        <w:rPr>
          <w:sz w:val="22"/>
          <w:szCs w:val="22"/>
          <w:lang w:val="sv-SE"/>
        </w:rPr>
        <w:t xml:space="preserve"> deltar cirka x </w:t>
      </w:r>
      <w:r w:rsidR="000407F7">
        <w:rPr>
          <w:sz w:val="22"/>
          <w:szCs w:val="22"/>
          <w:lang w:val="sv-SE"/>
        </w:rPr>
        <w:t>prövningsdeltagare</w:t>
      </w:r>
      <w:r w:rsidRPr="00F36A17">
        <w:rPr>
          <w:sz w:val="22"/>
          <w:szCs w:val="22"/>
          <w:lang w:val="sv-SE"/>
        </w:rPr>
        <w:t xml:space="preserve"> i x länder. I Finland har studien ca x deltagare.</w:t>
      </w:r>
    </w:p>
    <w:p w:rsidR="008E367A" w:rsidRPr="00F36A17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F36A17">
        <w:rPr>
          <w:sz w:val="22"/>
          <w:szCs w:val="22"/>
          <w:lang w:val="sv-SE"/>
        </w:rPr>
        <w:t>(</w:t>
      </w:r>
      <w:r w:rsidR="005715D1" w:rsidRPr="006F0A19">
        <w:rPr>
          <w:i/>
          <w:sz w:val="22"/>
          <w:szCs w:val="22"/>
          <w:lang w:val="sv-SE"/>
        </w:rPr>
        <w:t xml:space="preserve">Prövningens möjliga andra syften bör beskrivas här. T.ex. om  data som insamlats ämnas användas för andra läkemedelsforskningar, bör ändamålet beskrivas. Läkemedlens biverkningar, effekt eller  farmakogenetiska skillnader kan kräva att många </w:t>
      </w:r>
      <w:r w:rsidR="00697100" w:rsidRPr="006F0A19">
        <w:rPr>
          <w:i/>
          <w:sz w:val="22"/>
          <w:szCs w:val="22"/>
          <w:lang w:val="sv-SE"/>
        </w:rPr>
        <w:t>studier kopplas. Motsvarande ändringar eller tillägg bör också observeras i andelen om sekretess och dataskydd</w:t>
      </w:r>
      <w:r w:rsidR="00697100">
        <w:rPr>
          <w:sz w:val="22"/>
          <w:szCs w:val="22"/>
          <w:lang w:val="sv-SE"/>
        </w:rPr>
        <w:t>.</w:t>
      </w:r>
      <w:r w:rsidR="006F0A19">
        <w:rPr>
          <w:sz w:val="22"/>
          <w:szCs w:val="22"/>
          <w:lang w:val="sv-SE"/>
        </w:rPr>
        <w:t>)</w:t>
      </w:r>
    </w:p>
    <w:p w:rsidR="008E367A" w:rsidRPr="00F36A17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</w:p>
    <w:p w:rsidR="008E367A" w:rsidRPr="008864D3" w:rsidRDefault="008E367A" w:rsidP="00D93E1E">
      <w:pPr>
        <w:pStyle w:val="Otsikko2"/>
        <w:jc w:val="both"/>
        <w:rPr>
          <w:sz w:val="24"/>
          <w:szCs w:val="24"/>
          <w:lang w:val="sv-SE"/>
        </w:rPr>
      </w:pPr>
      <w:r w:rsidRPr="008864D3">
        <w:rPr>
          <w:sz w:val="24"/>
          <w:szCs w:val="24"/>
          <w:lang w:val="sv-SE"/>
        </w:rPr>
        <w:t>Forskningsmetoder och åtgärder/ingrepp (kortfattad allmän beskrivning)</w:t>
      </w:r>
    </w:p>
    <w:p w:rsidR="008E367A" w:rsidRPr="00CB197B" w:rsidRDefault="00A524C2" w:rsidP="00D93E1E">
      <w:pPr>
        <w:pStyle w:val="Sisennetty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Att delta i prövningen varar</w:t>
      </w:r>
      <w:r w:rsidR="008E367A" w:rsidRPr="00CB197B">
        <w:rPr>
          <w:sz w:val="22"/>
          <w:szCs w:val="22"/>
          <w:lang w:val="sv-SE"/>
        </w:rPr>
        <w:t xml:space="preserve"> cirka x dagar/veckor/år.</w:t>
      </w:r>
    </w:p>
    <w:p w:rsidR="008E367A" w:rsidRPr="00CB197B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 xml:space="preserve">Prövningen innebär att Ni besöker mottagningen sammanlagt x gånger. </w:t>
      </w:r>
      <w:r w:rsidR="00FC2D90">
        <w:rPr>
          <w:sz w:val="22"/>
          <w:szCs w:val="22"/>
          <w:lang w:val="sv-SE"/>
        </w:rPr>
        <w:t>Forsknings</w:t>
      </w:r>
      <w:r w:rsidRPr="00CB197B">
        <w:rPr>
          <w:sz w:val="22"/>
          <w:szCs w:val="22"/>
          <w:lang w:val="sv-SE"/>
        </w:rPr>
        <w:t xml:space="preserve">personalen </w:t>
      </w:r>
      <w:r w:rsidR="0072712D">
        <w:rPr>
          <w:sz w:val="22"/>
          <w:szCs w:val="22"/>
          <w:lang w:val="sv-SE"/>
        </w:rPr>
        <w:t>kan</w:t>
      </w:r>
      <w:r w:rsidR="00D93E1E">
        <w:rPr>
          <w:sz w:val="22"/>
          <w:szCs w:val="22"/>
          <w:lang w:val="sv-SE"/>
        </w:rPr>
        <w:t xml:space="preserve"> också kontakta </w:t>
      </w:r>
      <w:r w:rsidRPr="00CB197B">
        <w:rPr>
          <w:sz w:val="22"/>
          <w:szCs w:val="22"/>
          <w:lang w:val="sv-SE"/>
        </w:rPr>
        <w:t xml:space="preserve">Er per telefon. Därtill kommer Ert hälsotillstånd att följas upp x dagar/månader/år efter att </w:t>
      </w:r>
      <w:r w:rsidR="0072712D">
        <w:rPr>
          <w:sz w:val="22"/>
          <w:szCs w:val="22"/>
          <w:lang w:val="sv-SE"/>
        </w:rPr>
        <w:t>prövningsmottagningen</w:t>
      </w:r>
      <w:r w:rsidRPr="00CB197B">
        <w:rPr>
          <w:sz w:val="22"/>
          <w:szCs w:val="22"/>
          <w:lang w:val="sv-SE"/>
        </w:rPr>
        <w:t xml:space="preserve"> är avslutad</w:t>
      </w:r>
      <w:r w:rsidR="00B45052">
        <w:rPr>
          <w:sz w:val="22"/>
          <w:szCs w:val="22"/>
          <w:lang w:val="sv-SE"/>
        </w:rPr>
        <w:t xml:space="preserve"> </w:t>
      </w:r>
      <w:r w:rsidR="00B45052" w:rsidRPr="00B45052">
        <w:rPr>
          <w:i/>
          <w:sz w:val="22"/>
          <w:szCs w:val="22"/>
          <w:lang w:val="sv-SE"/>
        </w:rPr>
        <w:t>(här beskrivs också hur uppföljningen skall utföras)</w:t>
      </w:r>
      <w:r w:rsidRPr="00B45052">
        <w:rPr>
          <w:i/>
          <w:sz w:val="22"/>
          <w:szCs w:val="22"/>
          <w:lang w:val="sv-SE"/>
        </w:rPr>
        <w:t>.</w:t>
      </w:r>
    </w:p>
    <w:p w:rsidR="008E367A" w:rsidRPr="00B45052" w:rsidRDefault="00CA43BB" w:rsidP="00D93E1E">
      <w:pPr>
        <w:pStyle w:val="Sisennettyleipteksti"/>
        <w:jc w:val="both"/>
        <w:rPr>
          <w:i/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</w:t>
      </w:r>
      <w:r w:rsidR="008E367A" w:rsidRPr="00CA43BB">
        <w:rPr>
          <w:sz w:val="22"/>
          <w:szCs w:val="22"/>
          <w:lang w:val="sv-SE"/>
        </w:rPr>
        <w:t>rövningen</w:t>
      </w:r>
      <w:r w:rsidR="008E367A" w:rsidRPr="00CB197B">
        <w:rPr>
          <w:sz w:val="22"/>
          <w:szCs w:val="22"/>
          <w:lang w:val="sv-SE"/>
        </w:rPr>
        <w:t xml:space="preserve"> genomförs så att </w:t>
      </w:r>
      <w:r w:rsidR="008E367A" w:rsidRPr="00B45052">
        <w:rPr>
          <w:i/>
          <w:sz w:val="22"/>
          <w:szCs w:val="22"/>
          <w:lang w:val="sv-SE"/>
        </w:rPr>
        <w:t xml:space="preserve">(ange metoder som kommer att användas samt prövningsarrangemang; screening, behandling, uppföljning, behandling av kontrollgrupp, användning av placebo, randomisering, blindförsök; särskilt i randomiserade placebokontrollerade studier anges om </w:t>
      </w:r>
      <w:r w:rsidR="002E2EC8">
        <w:rPr>
          <w:i/>
          <w:sz w:val="22"/>
          <w:szCs w:val="22"/>
          <w:lang w:val="sv-SE"/>
        </w:rPr>
        <w:t>prövningsdeltagaren</w:t>
      </w:r>
      <w:r w:rsidR="008E367A" w:rsidRPr="00B45052">
        <w:rPr>
          <w:i/>
          <w:sz w:val="22"/>
          <w:szCs w:val="22"/>
          <w:lang w:val="sv-SE"/>
        </w:rPr>
        <w:t xml:space="preserve"> eventuellt kan bli utan effektiv behandling och hur stor sannolikheten för detta är</w:t>
      </w:r>
      <w:r w:rsidR="00196BE8" w:rsidRPr="00B45052">
        <w:rPr>
          <w:i/>
          <w:sz w:val="22"/>
          <w:szCs w:val="22"/>
          <w:lang w:val="sv-SE"/>
        </w:rPr>
        <w:t>. Samt att forskaren inte heller vet om deltagaren får placebo eller läkemedel</w:t>
      </w:r>
      <w:r w:rsidR="008E367A" w:rsidRPr="00B45052">
        <w:rPr>
          <w:i/>
          <w:sz w:val="22"/>
          <w:szCs w:val="22"/>
          <w:lang w:val="sv-SE"/>
        </w:rPr>
        <w:t>).</w:t>
      </w:r>
    </w:p>
    <w:p w:rsidR="00334051" w:rsidRDefault="008E367A" w:rsidP="00D93E1E">
      <w:pPr>
        <w:pStyle w:val="Sisennettyleipteksti"/>
        <w:jc w:val="both"/>
        <w:rPr>
          <w:i/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 xml:space="preserve">Under prövningens gång tas x blodprov, Ni kommer att genomgå x läkarundersökningar osv. Dessutom ingår i prövningen x åtgärder/ingrepp </w:t>
      </w:r>
      <w:r w:rsidRPr="00B45052">
        <w:rPr>
          <w:i/>
          <w:sz w:val="22"/>
          <w:szCs w:val="22"/>
          <w:lang w:val="sv-SE"/>
        </w:rPr>
        <w:t>(bildundersökning med kontrastmedel, elektrokardiografi eller motsvarande) som tas i syfte att (</w:t>
      </w:r>
      <w:r w:rsidR="008226D9">
        <w:rPr>
          <w:i/>
          <w:sz w:val="22"/>
          <w:szCs w:val="22"/>
          <w:lang w:val="sv-SE"/>
        </w:rPr>
        <w:t>prövnin</w:t>
      </w:r>
      <w:r w:rsidR="00B45052" w:rsidRPr="00B45052">
        <w:rPr>
          <w:i/>
          <w:sz w:val="22"/>
          <w:szCs w:val="22"/>
          <w:lang w:val="sv-SE"/>
        </w:rPr>
        <w:t>gsdeltagaren</w:t>
      </w:r>
      <w:r w:rsidRPr="00B45052">
        <w:rPr>
          <w:i/>
          <w:sz w:val="22"/>
          <w:szCs w:val="22"/>
          <w:lang w:val="sv-SE"/>
        </w:rPr>
        <w:t xml:space="preserve"> ska informeras om vilka extra undersökningar som kommer att göras jämfört med normal behandling, samt extra besök, läkemedel som inte får användas mm.)</w:t>
      </w:r>
    </w:p>
    <w:p w:rsidR="00334051" w:rsidRDefault="00334051" w:rsidP="00D93E1E">
      <w:pPr>
        <w:pStyle w:val="Sisennettyleipteksti"/>
        <w:jc w:val="both"/>
        <w:rPr>
          <w:i/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Prövningen innehåller också </w:t>
      </w:r>
      <w:r w:rsidRPr="00712571">
        <w:rPr>
          <w:sz w:val="22"/>
          <w:szCs w:val="22"/>
          <w:lang w:val="sv-SE"/>
        </w:rPr>
        <w:t>genbestämning</w:t>
      </w:r>
      <w:r w:rsidRPr="00334051">
        <w:rPr>
          <w:sz w:val="22"/>
          <w:szCs w:val="22"/>
          <w:lang w:val="sv-SE"/>
        </w:rPr>
        <w:t xml:space="preserve">, vars syfte är </w:t>
      </w:r>
      <w:r w:rsidRPr="00334051">
        <w:rPr>
          <w:i/>
          <w:sz w:val="22"/>
          <w:szCs w:val="22"/>
          <w:lang w:val="sv-SE"/>
        </w:rPr>
        <w:t>(förklaring om gentest och användning av proven; farmakogenetik, farmakogenomik eller dylikt)</w:t>
      </w:r>
      <w:r w:rsidR="00674905">
        <w:rPr>
          <w:i/>
          <w:sz w:val="22"/>
          <w:szCs w:val="22"/>
          <w:lang w:val="sv-SE"/>
        </w:rPr>
        <w:t xml:space="preserve">. </w:t>
      </w:r>
      <w:r w:rsidR="00674905">
        <w:rPr>
          <w:sz w:val="22"/>
          <w:szCs w:val="22"/>
          <w:lang w:val="sv-SE"/>
        </w:rPr>
        <w:t xml:space="preserve"> Prövningens syfte är att klargöra om individens genetiska egenskaper påverkar effekten eller säkerheten av läkemedlet (</w:t>
      </w:r>
      <w:r w:rsidR="00674905" w:rsidRPr="006F0A19">
        <w:rPr>
          <w:i/>
          <w:sz w:val="22"/>
          <w:szCs w:val="22"/>
          <w:lang w:val="sv-SE"/>
        </w:rPr>
        <w:t>eller motsvarande</w:t>
      </w:r>
      <w:r w:rsidR="00674905">
        <w:rPr>
          <w:sz w:val="22"/>
          <w:szCs w:val="22"/>
          <w:lang w:val="sv-SE"/>
        </w:rPr>
        <w:t xml:space="preserve">). </w:t>
      </w:r>
      <w:r w:rsidR="00674905" w:rsidRPr="00B13EEE">
        <w:rPr>
          <w:i/>
          <w:sz w:val="22"/>
          <w:szCs w:val="22"/>
          <w:lang w:val="sv-SE"/>
        </w:rPr>
        <w:t>(Det rekommenderas att gentesten behandlas och framförs som en del av den egentliga informationen)</w:t>
      </w:r>
    </w:p>
    <w:p w:rsidR="008E367A" w:rsidRPr="00CB197B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>Under prövningen bör Ni beakta följande omständigheter som kommer att påverka Ert dagliga liv (</w:t>
      </w:r>
      <w:r w:rsidRPr="006F0A19">
        <w:rPr>
          <w:i/>
          <w:sz w:val="22"/>
          <w:szCs w:val="22"/>
          <w:lang w:val="sv-SE"/>
        </w:rPr>
        <w:t>specialdiet, motion, annat motsvarande</w:t>
      </w:r>
      <w:r w:rsidRPr="00CB197B">
        <w:rPr>
          <w:sz w:val="22"/>
          <w:szCs w:val="22"/>
          <w:lang w:val="sv-SE"/>
        </w:rPr>
        <w:t>).</w:t>
      </w:r>
    </w:p>
    <w:p w:rsidR="008E367A" w:rsidRDefault="00B13EEE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>Eftersom man inte fullständigt känner till prövningsläkemedlets eventuella effekt</w:t>
      </w:r>
      <w:r>
        <w:rPr>
          <w:sz w:val="22"/>
          <w:szCs w:val="22"/>
          <w:lang w:val="sv-SE"/>
        </w:rPr>
        <w:t>er</w:t>
      </w:r>
      <w:r w:rsidRPr="00CB197B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kan</w:t>
      </w:r>
      <w:r w:rsidRPr="00CB197B">
        <w:rPr>
          <w:sz w:val="22"/>
          <w:szCs w:val="22"/>
          <w:lang w:val="sv-SE"/>
        </w:rPr>
        <w:t xml:space="preserve"> Ni inte delta i prövningen om Ni är gravid, ammar eller planerar att bli gravid.</w:t>
      </w:r>
      <w:r>
        <w:rPr>
          <w:sz w:val="22"/>
          <w:szCs w:val="22"/>
          <w:lang w:val="sv-SE"/>
        </w:rPr>
        <w:t xml:space="preserve"> Alla prövningsdeltagare ska använda en tillförlitlig preventivmetod under prövningen (</w:t>
      </w:r>
      <w:r w:rsidRPr="006F0A19">
        <w:rPr>
          <w:i/>
          <w:sz w:val="22"/>
          <w:szCs w:val="22"/>
          <w:lang w:val="sv-SE"/>
        </w:rPr>
        <w:t>eller dyligt</w:t>
      </w:r>
      <w:r>
        <w:rPr>
          <w:sz w:val="22"/>
          <w:szCs w:val="22"/>
          <w:lang w:val="sv-SE"/>
        </w:rPr>
        <w:t>). Forskningsläkaren samtalar vid behov med Er on passliga preventivmetoder.</w:t>
      </w:r>
    </w:p>
    <w:p w:rsidR="006F0A19" w:rsidRPr="00133C07" w:rsidRDefault="006F0A19" w:rsidP="00D93E1E">
      <w:pPr>
        <w:pStyle w:val="Sisennettyleipteksti"/>
        <w:jc w:val="both"/>
        <w:rPr>
          <w:sz w:val="22"/>
          <w:szCs w:val="22"/>
          <w:lang w:val="sv-SE"/>
        </w:rPr>
      </w:pPr>
    </w:p>
    <w:p w:rsidR="008E367A" w:rsidRPr="008864D3" w:rsidRDefault="00B13EEE" w:rsidP="00D93E1E">
      <w:pPr>
        <w:pStyle w:val="Otsikko2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Möjliga f</w:t>
      </w:r>
      <w:r w:rsidR="008E367A" w:rsidRPr="008864D3">
        <w:rPr>
          <w:sz w:val="24"/>
          <w:szCs w:val="24"/>
          <w:lang w:val="sv-SE"/>
        </w:rPr>
        <w:t xml:space="preserve">ördelar </w:t>
      </w:r>
      <w:r>
        <w:rPr>
          <w:sz w:val="24"/>
          <w:szCs w:val="24"/>
          <w:lang w:val="sv-SE"/>
        </w:rPr>
        <w:t>av</w:t>
      </w:r>
      <w:r w:rsidR="008E367A" w:rsidRPr="008864D3">
        <w:rPr>
          <w:sz w:val="24"/>
          <w:szCs w:val="24"/>
          <w:lang w:val="sv-SE"/>
        </w:rPr>
        <w:t xml:space="preserve"> att delta i prövningen</w:t>
      </w:r>
    </w:p>
    <w:p w:rsidR="00F0081B" w:rsidRPr="003F3390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>Det är möjligt att Ni inte får någon nytta av att d</w:t>
      </w:r>
      <w:r w:rsidR="00B13EEE">
        <w:rPr>
          <w:sz w:val="22"/>
          <w:szCs w:val="22"/>
          <w:lang w:val="sv-SE"/>
        </w:rPr>
        <w:t>elta i läkemedelsprövningen. Med</w:t>
      </w:r>
      <w:r w:rsidRPr="00CB197B">
        <w:rPr>
          <w:sz w:val="22"/>
          <w:szCs w:val="22"/>
          <w:lang w:val="sv-SE"/>
        </w:rPr>
        <w:t xml:space="preserve"> prövningen </w:t>
      </w:r>
      <w:r w:rsidR="00B13EEE">
        <w:rPr>
          <w:sz w:val="22"/>
          <w:szCs w:val="22"/>
          <w:lang w:val="sv-SE"/>
        </w:rPr>
        <w:t>strävar man att</w:t>
      </w:r>
      <w:r w:rsidRPr="00CB197B">
        <w:rPr>
          <w:sz w:val="22"/>
          <w:szCs w:val="22"/>
          <w:lang w:val="sv-SE"/>
        </w:rPr>
        <w:t xml:space="preserve"> utreda om ett visst läkemedel/en viss behandlingsform/osv. ger god effekt och är säker att använda. Prövningen kan också ge nyttig information om den sjukdom Ni lider av. </w:t>
      </w:r>
      <w:r w:rsidR="00F0081B" w:rsidRPr="003F3390">
        <w:rPr>
          <w:sz w:val="22"/>
          <w:szCs w:val="22"/>
          <w:lang w:val="sv-SE"/>
        </w:rPr>
        <w:t>(</w:t>
      </w:r>
      <w:r w:rsidR="00F0081B" w:rsidRPr="003F3390">
        <w:rPr>
          <w:i/>
          <w:sz w:val="22"/>
          <w:szCs w:val="22"/>
          <w:lang w:val="sv-SE"/>
        </w:rPr>
        <w:t xml:space="preserve">Information ges </w:t>
      </w:r>
      <w:r w:rsidR="00F0081B" w:rsidRPr="003F3390">
        <w:rPr>
          <w:i/>
          <w:sz w:val="22"/>
          <w:szCs w:val="22"/>
          <w:lang w:val="sv-SE"/>
        </w:rPr>
        <w:lastRenderedPageBreak/>
        <w:t xml:space="preserve">till </w:t>
      </w:r>
      <w:r w:rsidR="00F0081B">
        <w:rPr>
          <w:i/>
          <w:sz w:val="22"/>
          <w:szCs w:val="22"/>
          <w:lang w:val="sv-SE"/>
        </w:rPr>
        <w:t>prövningsdeltagaren</w:t>
      </w:r>
      <w:r w:rsidR="00F0081B" w:rsidRPr="003F3390">
        <w:rPr>
          <w:i/>
          <w:sz w:val="22"/>
          <w:szCs w:val="22"/>
          <w:lang w:val="sv-SE"/>
        </w:rPr>
        <w:t xml:space="preserve"> om huruvida han eller hon kommer att bli informerad om</w:t>
      </w:r>
      <w:r w:rsidR="00F0081B">
        <w:rPr>
          <w:i/>
          <w:sz w:val="22"/>
          <w:szCs w:val="22"/>
          <w:lang w:val="sv-SE"/>
        </w:rPr>
        <w:t xml:space="preserve"> studiens resultat, eventuella s.k. bifynd eller andra hälsouppgifter som har betydelse för prövningsdeltagaren. Om </w:t>
      </w:r>
      <w:r w:rsidR="0072331E">
        <w:rPr>
          <w:i/>
          <w:sz w:val="22"/>
          <w:szCs w:val="22"/>
          <w:lang w:val="sv-SE"/>
        </w:rPr>
        <w:t>prövningsdeltagaren</w:t>
      </w:r>
      <w:r w:rsidR="00F0081B">
        <w:rPr>
          <w:i/>
          <w:sz w:val="22"/>
          <w:szCs w:val="22"/>
          <w:lang w:val="sv-SE"/>
        </w:rPr>
        <w:t xml:space="preserve"> inte kommer att bli informerad om resultaten ska förfarandet på ett adekvat sätt motiveras. Motsvarande information kan också ges i samband med ”Avslutning av klinisk prövning” )</w:t>
      </w:r>
    </w:p>
    <w:p w:rsidR="008E367A" w:rsidRPr="00133C07" w:rsidRDefault="008E367A" w:rsidP="00D93E1E">
      <w:pPr>
        <w:pStyle w:val="Sisennettyleipteksti"/>
        <w:jc w:val="both"/>
        <w:rPr>
          <w:lang w:val="sv-SE"/>
        </w:rPr>
      </w:pPr>
    </w:p>
    <w:p w:rsidR="008E367A" w:rsidRPr="008864D3" w:rsidRDefault="008E367A" w:rsidP="00D93E1E">
      <w:pPr>
        <w:pStyle w:val="Otsikko2"/>
        <w:jc w:val="both"/>
        <w:rPr>
          <w:sz w:val="24"/>
          <w:szCs w:val="24"/>
          <w:lang w:val="sv-SE"/>
        </w:rPr>
      </w:pPr>
      <w:r w:rsidRPr="008864D3">
        <w:rPr>
          <w:sz w:val="24"/>
          <w:szCs w:val="24"/>
          <w:lang w:val="sv-SE"/>
        </w:rPr>
        <w:t>Eventuella risker och olägenheter av prövningen</w:t>
      </w:r>
    </w:p>
    <w:p w:rsidR="008E367A" w:rsidRPr="00F0081B" w:rsidRDefault="008E367A" w:rsidP="00D93E1E">
      <w:pPr>
        <w:pStyle w:val="Sisennettyleipteksti"/>
        <w:jc w:val="both"/>
        <w:rPr>
          <w:i/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 xml:space="preserve">De vanligaste/förutsedda biverkningarna av det testade läkemedlet </w:t>
      </w:r>
      <w:r w:rsidRPr="00F0081B">
        <w:rPr>
          <w:i/>
          <w:sz w:val="22"/>
          <w:szCs w:val="22"/>
          <w:lang w:val="sv-SE"/>
        </w:rPr>
        <w:t>(</w:t>
      </w:r>
      <w:r w:rsidR="00580AD3">
        <w:rPr>
          <w:i/>
          <w:sz w:val="22"/>
          <w:szCs w:val="22"/>
          <w:lang w:val="sv-SE"/>
        </w:rPr>
        <w:t>prövningsdeltagaren</w:t>
      </w:r>
      <w:r w:rsidRPr="00F0081B">
        <w:rPr>
          <w:i/>
          <w:sz w:val="22"/>
          <w:szCs w:val="22"/>
          <w:lang w:val="sv-SE"/>
        </w:rPr>
        <w:t xml:space="preserve"> informeras om förutsedda biverkningar, risker och betydande olägenheter som följer av undersökningsåtgärder/ingrepp eller prövningsläkemedlet samt ges en bedömning av hur stor sannolikheten är för att dessa olägenheter uppträder; separat information ska ges om eventuella allvarliga biverkningar).</w:t>
      </w:r>
    </w:p>
    <w:p w:rsidR="008E367A" w:rsidRPr="00CB197B" w:rsidRDefault="00C418D4" w:rsidP="00D93E1E">
      <w:pPr>
        <w:pStyle w:val="Sisennettyleipteksti"/>
        <w:jc w:val="both"/>
        <w:rPr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Forsknings</w:t>
      </w:r>
      <w:r w:rsidR="008E367A" w:rsidRPr="00CB197B">
        <w:rPr>
          <w:color w:val="000000"/>
          <w:sz w:val="22"/>
          <w:szCs w:val="22"/>
          <w:lang w:val="sv-SE"/>
        </w:rPr>
        <w:t>läkaren kan informera Er om andra eventuella biverkningar.</w:t>
      </w:r>
    </w:p>
    <w:p w:rsidR="00953CCB" w:rsidRDefault="008E367A" w:rsidP="00D93E1E">
      <w:pPr>
        <w:pStyle w:val="Sisennettyleipteksti"/>
        <w:jc w:val="both"/>
        <w:rPr>
          <w:color w:val="000000"/>
          <w:sz w:val="22"/>
          <w:szCs w:val="22"/>
          <w:lang w:val="sv-SE"/>
        </w:rPr>
      </w:pPr>
      <w:r w:rsidRPr="00CB197B">
        <w:rPr>
          <w:color w:val="000000"/>
          <w:sz w:val="22"/>
          <w:szCs w:val="22"/>
          <w:lang w:val="sv-SE"/>
        </w:rPr>
        <w:t>Användningen av prövningsläkemedlet kan också vara förknippat med oförutsägbara risker</w:t>
      </w:r>
      <w:r w:rsidR="00F0081B">
        <w:rPr>
          <w:color w:val="000000"/>
          <w:sz w:val="22"/>
          <w:szCs w:val="22"/>
          <w:lang w:val="sv-SE"/>
        </w:rPr>
        <w:t xml:space="preserve">, som relaterar till antingen prövningsläkemedlet eller </w:t>
      </w:r>
      <w:r w:rsidR="00953CCB" w:rsidRPr="00953CCB">
        <w:rPr>
          <w:sz w:val="22"/>
          <w:szCs w:val="22"/>
          <w:lang w:val="sv-SE"/>
        </w:rPr>
        <w:t>undersökningsåtgärder/ingrepp</w:t>
      </w:r>
      <w:r w:rsidR="00953CCB">
        <w:rPr>
          <w:color w:val="000000"/>
          <w:sz w:val="22"/>
          <w:szCs w:val="22"/>
          <w:lang w:val="sv-SE"/>
        </w:rPr>
        <w:t>.</w:t>
      </w:r>
    </w:p>
    <w:p w:rsidR="008E367A" w:rsidRPr="00CB197B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color w:val="000000"/>
          <w:sz w:val="22"/>
          <w:szCs w:val="22"/>
          <w:lang w:val="sv-SE"/>
        </w:rPr>
        <w:t xml:space="preserve">Om det under prövningens gång kommer fram sådan ny information om prövningspreparatet som är väsentlig med tanke på Er säkerhet kommer Ni omedelbart att kontaktas av </w:t>
      </w:r>
      <w:r w:rsidR="007E1D67">
        <w:rPr>
          <w:color w:val="000000"/>
          <w:sz w:val="22"/>
          <w:szCs w:val="22"/>
          <w:lang w:val="sv-SE"/>
        </w:rPr>
        <w:t>forsknings</w:t>
      </w:r>
      <w:r w:rsidRPr="00CB197B">
        <w:rPr>
          <w:color w:val="000000"/>
          <w:sz w:val="22"/>
          <w:szCs w:val="22"/>
          <w:lang w:val="sv-SE"/>
        </w:rPr>
        <w:t>läkaren och tillfrågas om Ni fortfarande vill delta.</w:t>
      </w:r>
    </w:p>
    <w:p w:rsidR="008E367A" w:rsidRDefault="008E367A" w:rsidP="00D93E1E">
      <w:pPr>
        <w:pStyle w:val="Sisennettyleipteksti"/>
        <w:jc w:val="both"/>
        <w:rPr>
          <w:lang w:val="sv-SE"/>
        </w:rPr>
      </w:pPr>
      <w:r w:rsidRPr="00CB197B">
        <w:rPr>
          <w:sz w:val="22"/>
          <w:szCs w:val="22"/>
          <w:lang w:val="sv-SE"/>
        </w:rPr>
        <w:t>(</w:t>
      </w:r>
      <w:r w:rsidRPr="006F0A19">
        <w:rPr>
          <w:i/>
          <w:sz w:val="22"/>
          <w:szCs w:val="22"/>
          <w:lang w:val="sv-SE"/>
        </w:rPr>
        <w:t>Motsvarande uppgifter bör vid behov anges även för kontrollpreparat som används under prövningen</w:t>
      </w:r>
      <w:r w:rsidRPr="00CB197B">
        <w:rPr>
          <w:sz w:val="22"/>
          <w:szCs w:val="22"/>
          <w:lang w:val="sv-SE"/>
        </w:rPr>
        <w:t>).</w:t>
      </w:r>
    </w:p>
    <w:p w:rsidR="008E367A" w:rsidRDefault="008E367A" w:rsidP="00D93E1E">
      <w:pPr>
        <w:pStyle w:val="Sisennettyleipteksti"/>
        <w:jc w:val="both"/>
        <w:rPr>
          <w:lang w:val="sv-SE"/>
        </w:rPr>
      </w:pPr>
    </w:p>
    <w:p w:rsidR="008E367A" w:rsidRPr="00DD1E56" w:rsidRDefault="00C46BA1" w:rsidP="00D93E1E">
      <w:pPr>
        <w:pStyle w:val="Otsikko2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Sekretess och dataskydd</w:t>
      </w:r>
    </w:p>
    <w:p w:rsidR="00C46BA1" w:rsidRPr="00B71F93" w:rsidRDefault="00C46BA1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A01E9F">
        <w:rPr>
          <w:sz w:val="22"/>
          <w:szCs w:val="22"/>
          <w:lang w:val="sv-SE"/>
        </w:rPr>
        <w:t xml:space="preserve">Endast forskningspersonalen känner till Er identitet, och alla inblandade har tystnadsplikt. </w:t>
      </w:r>
      <w:r w:rsidRPr="00B71F93">
        <w:rPr>
          <w:sz w:val="22"/>
          <w:szCs w:val="22"/>
          <w:lang w:val="sv-SE"/>
        </w:rPr>
        <w:t xml:space="preserve">Samtliga uppgifter som samlas in om Er och prov som </w:t>
      </w:r>
      <w:r>
        <w:rPr>
          <w:sz w:val="22"/>
          <w:szCs w:val="22"/>
          <w:lang w:val="sv-SE"/>
        </w:rPr>
        <w:t>tagits av Er</w:t>
      </w:r>
      <w:r w:rsidRPr="00B71F93">
        <w:rPr>
          <w:sz w:val="22"/>
          <w:szCs w:val="22"/>
          <w:lang w:val="sv-SE"/>
        </w:rPr>
        <w:t xml:space="preserve"> behandlas i kodad form så, att Era enskilda uppgifter inte kan identifieras i studiens resultat eller i redogörelser eller publikationer om den.</w:t>
      </w:r>
    </w:p>
    <w:p w:rsidR="00C46BA1" w:rsidRPr="00B71F93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 xml:space="preserve">I </w:t>
      </w:r>
      <w:r w:rsidRPr="00F36A17">
        <w:rPr>
          <w:sz w:val="22"/>
          <w:szCs w:val="22"/>
          <w:lang w:val="sv-SE"/>
        </w:rPr>
        <w:t>forsknings</w:t>
      </w:r>
      <w:r w:rsidRPr="00CB197B">
        <w:rPr>
          <w:sz w:val="22"/>
          <w:szCs w:val="22"/>
          <w:lang w:val="sv-SE"/>
        </w:rPr>
        <w:t xml:space="preserve">registret </w:t>
      </w:r>
      <w:r w:rsidR="00C23B8E">
        <w:rPr>
          <w:sz w:val="22"/>
          <w:szCs w:val="22"/>
          <w:lang w:val="sv-SE"/>
        </w:rPr>
        <w:t>lagras</w:t>
      </w:r>
      <w:r w:rsidRPr="00CB197B">
        <w:rPr>
          <w:sz w:val="22"/>
          <w:szCs w:val="22"/>
          <w:lang w:val="sv-SE"/>
        </w:rPr>
        <w:t xml:space="preserve"> endast </w:t>
      </w:r>
      <w:r w:rsidR="00C46BA1">
        <w:rPr>
          <w:sz w:val="22"/>
          <w:szCs w:val="22"/>
          <w:lang w:val="sv-SE"/>
        </w:rPr>
        <w:t>nödvändiga</w:t>
      </w:r>
      <w:r w:rsidRPr="00CB197B">
        <w:rPr>
          <w:sz w:val="22"/>
          <w:szCs w:val="22"/>
          <w:lang w:val="sv-SE"/>
        </w:rPr>
        <w:t xml:space="preserve"> personuppgifter som </w:t>
      </w:r>
      <w:r w:rsidR="00C46BA1">
        <w:rPr>
          <w:sz w:val="22"/>
          <w:szCs w:val="22"/>
          <w:lang w:val="sv-SE"/>
        </w:rPr>
        <w:t>behövs</w:t>
      </w:r>
      <w:r w:rsidRPr="00CB197B">
        <w:rPr>
          <w:sz w:val="22"/>
          <w:szCs w:val="22"/>
          <w:lang w:val="sv-SE"/>
        </w:rPr>
        <w:t xml:space="preserve"> för </w:t>
      </w:r>
      <w:r w:rsidR="00C46BA1">
        <w:rPr>
          <w:sz w:val="22"/>
          <w:szCs w:val="22"/>
          <w:lang w:val="sv-SE"/>
        </w:rPr>
        <w:t>prövningens syfte</w:t>
      </w:r>
      <w:r w:rsidRPr="00CB197B">
        <w:rPr>
          <w:sz w:val="22"/>
          <w:szCs w:val="22"/>
          <w:lang w:val="sv-SE"/>
        </w:rPr>
        <w:t xml:space="preserve">. </w:t>
      </w:r>
      <w:r w:rsidR="00C46BA1">
        <w:rPr>
          <w:sz w:val="22"/>
          <w:szCs w:val="22"/>
          <w:lang w:val="sv-SE"/>
        </w:rPr>
        <w:t>Ert namn</w:t>
      </w:r>
      <w:r w:rsidR="0078674A">
        <w:rPr>
          <w:sz w:val="22"/>
          <w:szCs w:val="22"/>
          <w:lang w:val="sv-SE"/>
        </w:rPr>
        <w:t xml:space="preserve">, personbeteckning eller kontaktuppgifter ges inte till </w:t>
      </w:r>
      <w:r w:rsidR="0078674A" w:rsidRPr="007A30CA">
        <w:rPr>
          <w:sz w:val="22"/>
          <w:szCs w:val="22"/>
          <w:lang w:val="sv-SE"/>
        </w:rPr>
        <w:t>sponsorn</w:t>
      </w:r>
      <w:r w:rsidR="0078674A">
        <w:rPr>
          <w:color w:val="FF0000"/>
          <w:sz w:val="22"/>
          <w:szCs w:val="22"/>
          <w:lang w:val="sv-SE"/>
        </w:rPr>
        <w:t xml:space="preserve"> </w:t>
      </w:r>
      <w:r w:rsidR="0078674A" w:rsidRPr="0078674A">
        <w:rPr>
          <w:sz w:val="22"/>
          <w:szCs w:val="22"/>
          <w:lang w:val="sv-SE"/>
        </w:rPr>
        <w:t>(</w:t>
      </w:r>
      <w:r w:rsidR="0078674A" w:rsidRPr="006F0A19">
        <w:rPr>
          <w:i/>
          <w:sz w:val="22"/>
          <w:szCs w:val="22"/>
          <w:lang w:val="sv-SE"/>
        </w:rPr>
        <w:t>undantag om studien utgå</w:t>
      </w:r>
      <w:r w:rsidR="00E1314F" w:rsidRPr="006F0A19">
        <w:rPr>
          <w:i/>
          <w:sz w:val="22"/>
          <w:szCs w:val="22"/>
          <w:lang w:val="sv-SE"/>
        </w:rPr>
        <w:t>r</w:t>
      </w:r>
      <w:r w:rsidR="0078674A" w:rsidRPr="006F0A19">
        <w:rPr>
          <w:i/>
          <w:sz w:val="22"/>
          <w:szCs w:val="22"/>
          <w:lang w:val="sv-SE"/>
        </w:rPr>
        <w:t xml:space="preserve"> från forskaren</w:t>
      </w:r>
      <w:r w:rsidR="0078674A">
        <w:rPr>
          <w:sz w:val="22"/>
          <w:szCs w:val="22"/>
          <w:lang w:val="sv-SE"/>
        </w:rPr>
        <w:t xml:space="preserve">). </w:t>
      </w:r>
      <w:r w:rsidR="00C46BA1" w:rsidRPr="00B71F93">
        <w:rPr>
          <w:sz w:val="22"/>
          <w:szCs w:val="22"/>
          <w:lang w:val="sv-SE"/>
        </w:rPr>
        <w:t xml:space="preserve">I resultat och andra handlingar görs hänvisningar till Er endast genom </w:t>
      </w:r>
      <w:r w:rsidR="00C46BA1">
        <w:rPr>
          <w:sz w:val="22"/>
          <w:szCs w:val="22"/>
          <w:lang w:val="sv-SE"/>
        </w:rPr>
        <w:t xml:space="preserve">en </w:t>
      </w:r>
      <w:r w:rsidR="00C46BA1" w:rsidRPr="00B71F93">
        <w:rPr>
          <w:sz w:val="22"/>
          <w:szCs w:val="22"/>
          <w:lang w:val="sv-SE"/>
        </w:rPr>
        <w:t xml:space="preserve">identifikationskod. </w:t>
      </w:r>
      <w:r w:rsidR="00C46BA1">
        <w:rPr>
          <w:sz w:val="22"/>
          <w:szCs w:val="22"/>
          <w:lang w:val="sv-SE"/>
        </w:rPr>
        <w:t>Registret förvaras vid x (plats) fram till dess att (</w:t>
      </w:r>
      <w:r w:rsidR="00C46BA1" w:rsidRPr="0078674A">
        <w:rPr>
          <w:i/>
          <w:sz w:val="22"/>
          <w:szCs w:val="22"/>
          <w:lang w:val="sv-SE"/>
        </w:rPr>
        <w:t>studien har avslutats, så länge bestämmelser som gäller försäljningstillstånd för läkemedel eller andra bestämmelser förutsätter osv.)</w:t>
      </w:r>
      <w:r w:rsidR="00C46BA1">
        <w:rPr>
          <w:sz w:val="22"/>
          <w:szCs w:val="22"/>
          <w:lang w:val="sv-SE"/>
        </w:rPr>
        <w:t xml:space="preserve">. </w:t>
      </w:r>
      <w:r w:rsidR="00C46BA1" w:rsidRPr="00B71F93">
        <w:rPr>
          <w:sz w:val="22"/>
          <w:szCs w:val="22"/>
          <w:lang w:val="sv-SE"/>
        </w:rPr>
        <w:t>Av forskningsregistret har en registerbeskrivning gjorts upp enligt personuppgiftslagen som Ni har rätt att få till påseende.</w:t>
      </w:r>
    </w:p>
    <w:p w:rsidR="001E14E4" w:rsidRPr="00CB197B" w:rsidRDefault="001E14E4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>Uppgifter som är nödvändiga för prövningen och som gäller Ert hälsotillstånd kan med Ert samtycke insamlas även från andra verksamhetsenh</w:t>
      </w:r>
      <w:r>
        <w:rPr>
          <w:sz w:val="22"/>
          <w:szCs w:val="22"/>
          <w:lang w:val="sv-SE"/>
        </w:rPr>
        <w:t xml:space="preserve">eter inom hälso- och sjukvården </w:t>
      </w:r>
      <w:r w:rsidR="00C46BA1" w:rsidRPr="00B71F93">
        <w:rPr>
          <w:sz w:val="22"/>
          <w:szCs w:val="22"/>
          <w:lang w:val="sv-SE"/>
        </w:rPr>
        <w:t>och / eller från nationella / regionala personregister som innehåller hälsouppgifter (</w:t>
      </w:r>
      <w:r w:rsidR="00C46BA1">
        <w:rPr>
          <w:i/>
          <w:sz w:val="22"/>
          <w:szCs w:val="22"/>
          <w:lang w:val="sv-SE"/>
        </w:rPr>
        <w:t xml:space="preserve">register och uppgifter som samlas ur dem ska nämnas i den omfattning det i detta skede är möjligt). </w:t>
      </w:r>
      <w:r w:rsidR="00E30701">
        <w:rPr>
          <w:sz w:val="22"/>
          <w:szCs w:val="22"/>
          <w:lang w:val="sv-SE"/>
        </w:rPr>
        <w:t xml:space="preserve"> </w:t>
      </w:r>
      <w:r w:rsidR="00C46BA1" w:rsidRPr="00B71F93">
        <w:rPr>
          <w:sz w:val="22"/>
          <w:szCs w:val="22"/>
          <w:lang w:val="sv-SE"/>
        </w:rPr>
        <w:t>Forskningsläkaren kan då skaffa de uppgifter som behövs med hjälp av Er personbeteckning.</w:t>
      </w:r>
      <w:r w:rsidR="00C46BA1">
        <w:rPr>
          <w:sz w:val="22"/>
          <w:szCs w:val="22"/>
          <w:lang w:val="sv-SE"/>
        </w:rPr>
        <w:t xml:space="preserve"> </w:t>
      </w:r>
      <w:r w:rsidRPr="00CB197B">
        <w:rPr>
          <w:sz w:val="22"/>
          <w:szCs w:val="22"/>
          <w:lang w:val="sv-SE"/>
        </w:rPr>
        <w:t xml:space="preserve">I Finland har läkemedelstillsynsmyndigheten (Säkerhets- och utvecklingscentret för läkemedelsområdet Fimea) </w:t>
      </w:r>
      <w:r>
        <w:rPr>
          <w:sz w:val="22"/>
          <w:szCs w:val="22"/>
          <w:lang w:val="sv-SE"/>
        </w:rPr>
        <w:t>rätt att kontrollera</w:t>
      </w:r>
      <w:r w:rsidRPr="00CB197B">
        <w:rPr>
          <w:sz w:val="22"/>
          <w:szCs w:val="22"/>
          <w:lang w:val="sv-SE"/>
        </w:rPr>
        <w:t xml:space="preserve"> att </w:t>
      </w:r>
      <w:r w:rsidRPr="00681B80">
        <w:rPr>
          <w:sz w:val="22"/>
          <w:szCs w:val="22"/>
          <w:lang w:val="sv-SE"/>
        </w:rPr>
        <w:t>forskningen</w:t>
      </w:r>
      <w:r w:rsidRPr="00CB197B">
        <w:rPr>
          <w:sz w:val="22"/>
          <w:szCs w:val="22"/>
          <w:lang w:val="sv-SE"/>
        </w:rPr>
        <w:t xml:space="preserve"> genomförts på ett behörigt sätt.</w:t>
      </w:r>
      <w:r w:rsidR="00C46BA1">
        <w:rPr>
          <w:sz w:val="22"/>
          <w:szCs w:val="22"/>
          <w:lang w:val="sv-SE"/>
        </w:rPr>
        <w:t xml:space="preserve"> Även utländska myndigheter för läkemedelstillsyn och representanter för sponsorn kan göra inspektioner. </w:t>
      </w:r>
      <w:r w:rsidR="00F16796">
        <w:rPr>
          <w:sz w:val="22"/>
          <w:szCs w:val="22"/>
          <w:lang w:val="sv-SE"/>
        </w:rPr>
        <w:t>För att säkerställa forskningsdata</w:t>
      </w:r>
      <w:r w:rsidR="007A30CA">
        <w:rPr>
          <w:sz w:val="22"/>
          <w:szCs w:val="22"/>
          <w:lang w:val="sv-SE"/>
        </w:rPr>
        <w:t>s riktighet jämförs forskningsdata</w:t>
      </w:r>
      <w:r w:rsidR="00F16796">
        <w:rPr>
          <w:sz w:val="22"/>
          <w:szCs w:val="22"/>
          <w:lang w:val="sv-SE"/>
        </w:rPr>
        <w:t xml:space="preserve"> med bl.a.</w:t>
      </w:r>
      <w:r w:rsidR="007A30CA">
        <w:rPr>
          <w:sz w:val="22"/>
          <w:szCs w:val="22"/>
          <w:lang w:val="sv-SE"/>
        </w:rPr>
        <w:t xml:space="preserve"> </w:t>
      </w:r>
      <w:r w:rsidR="002C29D6">
        <w:rPr>
          <w:sz w:val="22"/>
          <w:szCs w:val="22"/>
          <w:lang w:val="sv-SE"/>
        </w:rPr>
        <w:t>ursprungliga patien</w:t>
      </w:r>
      <w:r w:rsidR="007A30CA">
        <w:rPr>
          <w:sz w:val="22"/>
          <w:szCs w:val="22"/>
          <w:lang w:val="sv-SE"/>
        </w:rPr>
        <w:t>t</w:t>
      </w:r>
      <w:r w:rsidR="002C29D6">
        <w:rPr>
          <w:sz w:val="22"/>
          <w:szCs w:val="22"/>
          <w:lang w:val="sv-SE"/>
        </w:rPr>
        <w:t xml:space="preserve">journaler. </w:t>
      </w:r>
      <w:r w:rsidR="00F16796">
        <w:rPr>
          <w:sz w:val="22"/>
          <w:szCs w:val="22"/>
          <w:lang w:val="sv-SE"/>
        </w:rPr>
        <w:t xml:space="preserve"> </w:t>
      </w:r>
      <w:r w:rsidRPr="00CB197B">
        <w:rPr>
          <w:sz w:val="22"/>
          <w:szCs w:val="22"/>
          <w:lang w:val="sv-SE"/>
        </w:rPr>
        <w:t xml:space="preserve">Uppgifterna behandlas då under </w:t>
      </w:r>
      <w:r w:rsidR="00255997">
        <w:rPr>
          <w:sz w:val="22"/>
          <w:szCs w:val="22"/>
          <w:lang w:val="sv-SE"/>
        </w:rPr>
        <w:t>forsknings</w:t>
      </w:r>
      <w:r w:rsidRPr="00CB197B">
        <w:rPr>
          <w:sz w:val="22"/>
          <w:szCs w:val="22"/>
          <w:lang w:val="sv-SE"/>
        </w:rPr>
        <w:t>läkarens</w:t>
      </w:r>
      <w:r>
        <w:rPr>
          <w:sz w:val="22"/>
          <w:szCs w:val="22"/>
          <w:lang w:val="sv-SE"/>
        </w:rPr>
        <w:t xml:space="preserve"> eller annan forskningspersonals</w:t>
      </w:r>
      <w:r w:rsidRPr="00CB197B">
        <w:rPr>
          <w:sz w:val="22"/>
          <w:szCs w:val="22"/>
          <w:lang w:val="sv-SE"/>
        </w:rPr>
        <w:t xml:space="preserve"> tillsyn och på hans/hennes ansvar. </w:t>
      </w:r>
      <w:r>
        <w:rPr>
          <w:sz w:val="22"/>
          <w:szCs w:val="22"/>
          <w:lang w:val="sv-SE"/>
        </w:rPr>
        <w:t xml:space="preserve"> </w:t>
      </w:r>
      <w:r w:rsidRPr="00CB197B">
        <w:rPr>
          <w:sz w:val="22"/>
          <w:szCs w:val="22"/>
          <w:lang w:val="sv-SE"/>
        </w:rPr>
        <w:t>I samtliga fall behandlas Era uppgifter konfidentiellt.</w:t>
      </w:r>
    </w:p>
    <w:p w:rsidR="00BD3B6C" w:rsidRPr="00A41F70" w:rsidRDefault="00BD3B6C" w:rsidP="00D93E1E">
      <w:pPr>
        <w:pStyle w:val="Sisennettyleipteksti"/>
        <w:jc w:val="both"/>
        <w:rPr>
          <w:sz w:val="22"/>
          <w:szCs w:val="22"/>
          <w:lang w:val="sv-SE" w:eastAsia="fi-FI"/>
        </w:rPr>
      </w:pPr>
      <w:r w:rsidRPr="00A41F70">
        <w:rPr>
          <w:sz w:val="22"/>
          <w:szCs w:val="22"/>
          <w:lang w:val="sv-SE" w:eastAsia="fi-FI"/>
        </w:rPr>
        <w:t>Era uppgifter kan överföras till länder utanför EU endast i kodad form (</w:t>
      </w:r>
      <w:r w:rsidRPr="00BD3B6C">
        <w:rPr>
          <w:i/>
          <w:sz w:val="22"/>
          <w:szCs w:val="22"/>
          <w:lang w:val="sv-SE" w:eastAsia="fi-FI"/>
        </w:rPr>
        <w:t>ange vilket land</w:t>
      </w:r>
      <w:r w:rsidRPr="00A41F70">
        <w:rPr>
          <w:sz w:val="22"/>
          <w:szCs w:val="22"/>
          <w:lang w:val="sv-SE" w:eastAsia="fi-FI"/>
        </w:rPr>
        <w:t>)</w:t>
      </w:r>
      <w:r>
        <w:rPr>
          <w:sz w:val="22"/>
          <w:szCs w:val="22"/>
          <w:lang w:val="sv-SE" w:eastAsia="fi-FI"/>
        </w:rPr>
        <w:t>,</w:t>
      </w:r>
      <w:r w:rsidRPr="00A41F70">
        <w:rPr>
          <w:sz w:val="22"/>
          <w:szCs w:val="22"/>
          <w:lang w:val="sv-SE" w:eastAsia="fi-FI"/>
        </w:rPr>
        <w:t xml:space="preserve"> där nivån av </w:t>
      </w:r>
      <w:r>
        <w:rPr>
          <w:sz w:val="22"/>
          <w:szCs w:val="22"/>
          <w:lang w:val="sv-SE" w:eastAsia="fi-FI"/>
        </w:rPr>
        <w:t>dataskydd</w:t>
      </w:r>
      <w:r w:rsidRPr="00A41F70">
        <w:rPr>
          <w:sz w:val="22"/>
          <w:szCs w:val="22"/>
          <w:lang w:val="sv-SE" w:eastAsia="fi-FI"/>
        </w:rPr>
        <w:t xml:space="preserve"> kan variera.</w:t>
      </w:r>
    </w:p>
    <w:p w:rsidR="00BD3B6C" w:rsidRDefault="003D5237" w:rsidP="00D93E1E">
      <w:pPr>
        <w:pStyle w:val="Sisennettyleipteksti"/>
        <w:jc w:val="both"/>
        <w:rPr>
          <w:i/>
          <w:sz w:val="22"/>
          <w:szCs w:val="22"/>
          <w:lang w:val="sv-SE" w:eastAsia="fi-FI"/>
        </w:rPr>
      </w:pPr>
      <w:r>
        <w:rPr>
          <w:sz w:val="22"/>
          <w:szCs w:val="22"/>
          <w:lang w:val="sv-SE" w:eastAsia="fi-FI"/>
        </w:rPr>
        <w:lastRenderedPageBreak/>
        <w:t>Era uppgifter kan överlåtas (</w:t>
      </w:r>
      <w:r w:rsidRPr="006F0A19">
        <w:rPr>
          <w:i/>
          <w:sz w:val="22"/>
          <w:szCs w:val="22"/>
          <w:lang w:val="sv-SE" w:eastAsia="fi-FI"/>
        </w:rPr>
        <w:t>till annan forskare, genom företagsinköp till annan sponsor eller motsvarande</w:t>
      </w:r>
      <w:r>
        <w:rPr>
          <w:sz w:val="22"/>
          <w:szCs w:val="22"/>
          <w:lang w:val="sv-SE" w:eastAsia="fi-FI"/>
        </w:rPr>
        <w:t xml:space="preserve">) för det ursprungliga ändamålet. Även i detta fall är sekretessplikten bindande för alla parter. </w:t>
      </w:r>
      <w:r w:rsidRPr="00A41F70">
        <w:rPr>
          <w:sz w:val="22"/>
          <w:szCs w:val="22"/>
          <w:lang w:val="sv-SE" w:eastAsia="fi-FI"/>
        </w:rPr>
        <w:t>(</w:t>
      </w:r>
      <w:r w:rsidRPr="00A41F70">
        <w:rPr>
          <w:i/>
          <w:sz w:val="22"/>
          <w:szCs w:val="22"/>
          <w:lang w:val="sv-SE" w:eastAsia="fi-FI"/>
        </w:rPr>
        <w:t>Här kan det nämnas att uppgifterna kommer att användas för medicinsk forskning, och att de inte kommer att överlämnas till andra aktörer, t.</w:t>
      </w:r>
      <w:r>
        <w:rPr>
          <w:i/>
          <w:sz w:val="22"/>
          <w:szCs w:val="22"/>
          <w:lang w:val="sv-SE" w:eastAsia="fi-FI"/>
        </w:rPr>
        <w:t>ex. försäkringsbolag).</w:t>
      </w:r>
    </w:p>
    <w:p w:rsidR="003D5237" w:rsidRDefault="003D5237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A41F70">
        <w:rPr>
          <w:sz w:val="22"/>
          <w:szCs w:val="22"/>
          <w:lang w:val="sv-SE" w:eastAsia="fi-FI"/>
        </w:rPr>
        <w:t>(</w:t>
      </w:r>
      <w:r w:rsidRPr="00A41F70">
        <w:rPr>
          <w:i/>
          <w:sz w:val="22"/>
          <w:szCs w:val="22"/>
          <w:lang w:val="sv-SE" w:eastAsia="fi-FI"/>
        </w:rPr>
        <w:t xml:space="preserve">Om avsikten är att sprida forskningsresultat via internationella offentliga databaser anges här vilken databas det är fråga om (DbGap </w:t>
      </w:r>
      <w:r>
        <w:rPr>
          <w:i/>
          <w:sz w:val="22"/>
          <w:szCs w:val="22"/>
          <w:lang w:val="sv-SE" w:eastAsia="fi-FI"/>
        </w:rPr>
        <w:t xml:space="preserve">eller motsvarande). </w:t>
      </w:r>
      <w:r w:rsidRPr="00A41F70">
        <w:rPr>
          <w:i/>
          <w:sz w:val="22"/>
          <w:szCs w:val="22"/>
          <w:lang w:val="sv-SE" w:eastAsia="fi-FI"/>
        </w:rPr>
        <w:t>Också många vetenskapliga tidskrifter förutsätter</w:t>
      </w:r>
      <w:r>
        <w:rPr>
          <w:i/>
          <w:sz w:val="22"/>
          <w:szCs w:val="22"/>
          <w:lang w:val="sv-SE" w:eastAsia="fi-FI"/>
        </w:rPr>
        <w:t>,</w:t>
      </w:r>
      <w:r w:rsidRPr="00A41F70">
        <w:rPr>
          <w:i/>
          <w:sz w:val="22"/>
          <w:szCs w:val="22"/>
          <w:lang w:val="sv-SE" w:eastAsia="fi-FI"/>
        </w:rPr>
        <w:t xml:space="preserve"> att forskningsmaterialet finns till förfogande för utvärdering av den vetenskapliga nivån av resultaten).</w:t>
      </w:r>
    </w:p>
    <w:p w:rsidR="003D5237" w:rsidRPr="00A41F70" w:rsidRDefault="00C46BA1" w:rsidP="00D93E1E">
      <w:pPr>
        <w:pStyle w:val="Sisennettyleipteksti"/>
        <w:jc w:val="both"/>
        <w:rPr>
          <w:sz w:val="22"/>
          <w:szCs w:val="22"/>
          <w:lang w:val="sv-SE" w:eastAsia="fi-FI"/>
        </w:rPr>
      </w:pPr>
      <w:r w:rsidRPr="00A41F70">
        <w:rPr>
          <w:sz w:val="22"/>
          <w:szCs w:val="22"/>
          <w:lang w:val="sv-SE"/>
        </w:rPr>
        <w:t>Om Ni beslutar att återkalla Ert samtycke</w:t>
      </w:r>
      <w:r>
        <w:rPr>
          <w:sz w:val="22"/>
          <w:szCs w:val="22"/>
          <w:lang w:val="sv-SE"/>
        </w:rPr>
        <w:t>,</w:t>
      </w:r>
      <w:r w:rsidRPr="00A41F70">
        <w:rPr>
          <w:sz w:val="22"/>
          <w:szCs w:val="22"/>
          <w:lang w:val="sv-SE"/>
        </w:rPr>
        <w:t xml:space="preserve"> används de uppgifter som </w:t>
      </w:r>
      <w:r>
        <w:rPr>
          <w:sz w:val="22"/>
          <w:szCs w:val="22"/>
          <w:lang w:val="sv-SE"/>
        </w:rPr>
        <w:t xml:space="preserve">dittills </w:t>
      </w:r>
      <w:r w:rsidRPr="00A41F70">
        <w:rPr>
          <w:sz w:val="22"/>
          <w:szCs w:val="22"/>
          <w:lang w:val="sv-SE"/>
        </w:rPr>
        <w:t xml:space="preserve">samlats som en del av forskningsmaterialet. </w:t>
      </w:r>
      <w:r w:rsidRPr="006F48E9">
        <w:rPr>
          <w:sz w:val="22"/>
          <w:szCs w:val="22"/>
          <w:lang w:val="sv-SE"/>
        </w:rPr>
        <w:t>Detta är nödvändigt för säkerställande av forskningsresultaten.</w:t>
      </w:r>
    </w:p>
    <w:p w:rsidR="008E367A" w:rsidRPr="00133C07" w:rsidRDefault="008E367A" w:rsidP="00D93E1E">
      <w:pPr>
        <w:pStyle w:val="Sisennettyleipteksti"/>
        <w:jc w:val="both"/>
        <w:rPr>
          <w:lang w:val="sv-SE"/>
        </w:rPr>
      </w:pPr>
    </w:p>
    <w:p w:rsidR="008E367A" w:rsidRPr="008864D3" w:rsidRDefault="008E367A" w:rsidP="00D93E1E">
      <w:pPr>
        <w:pStyle w:val="Otsikko2"/>
        <w:jc w:val="both"/>
        <w:rPr>
          <w:sz w:val="24"/>
          <w:szCs w:val="24"/>
          <w:lang w:val="sv-SE"/>
        </w:rPr>
      </w:pPr>
      <w:r w:rsidRPr="008864D3">
        <w:rPr>
          <w:sz w:val="24"/>
          <w:szCs w:val="24"/>
          <w:lang w:val="sv-SE"/>
        </w:rPr>
        <w:t>Prövningskostnader och ekonomisk redovisning</w:t>
      </w:r>
    </w:p>
    <w:p w:rsidR="008E367A" w:rsidRPr="00CB197B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>Prövningsläkemedlet och åtgärder i samband med prövningen är avgiftsfria för Er. Eventuell förlorad arbetsinkomst och resekostnader i samband med besöken under prövningen ersätts enligt verkliga kostnader mot uppvisande av kvitton.</w:t>
      </w:r>
    </w:p>
    <w:p w:rsidR="008E367A" w:rsidRPr="00CB197B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>(</w:t>
      </w:r>
      <w:r w:rsidRPr="00C37BA5">
        <w:rPr>
          <w:i/>
          <w:sz w:val="22"/>
          <w:szCs w:val="22"/>
          <w:lang w:val="sv-SE"/>
        </w:rPr>
        <w:t>Om ersättning för olägenhet betalas till en frisk prövningsdeltagare ges en redogörelse med motiveringar här</w:t>
      </w:r>
      <w:r w:rsidRPr="00CB197B">
        <w:rPr>
          <w:sz w:val="22"/>
          <w:szCs w:val="22"/>
          <w:lang w:val="sv-SE"/>
        </w:rPr>
        <w:t>.)</w:t>
      </w:r>
    </w:p>
    <w:p w:rsidR="00C37BA5" w:rsidRPr="005B6EDC" w:rsidRDefault="00C37BA5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6F48E9">
        <w:rPr>
          <w:sz w:val="22"/>
          <w:szCs w:val="22"/>
          <w:lang w:val="sv-SE"/>
        </w:rPr>
        <w:t>Studien finansieras av xxx. Xxx betalar en er</w:t>
      </w:r>
      <w:r>
        <w:rPr>
          <w:sz w:val="22"/>
          <w:szCs w:val="22"/>
          <w:lang w:val="sv-SE"/>
        </w:rPr>
        <w:t>sättning till forskningscentret.</w:t>
      </w:r>
      <w:r w:rsidRPr="006F48E9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 xml:space="preserve">Till </w:t>
      </w:r>
      <w:r w:rsidRPr="006F48E9">
        <w:rPr>
          <w:sz w:val="22"/>
          <w:szCs w:val="22"/>
          <w:lang w:val="sv-SE"/>
        </w:rPr>
        <w:t>forskarläkaren och den övriga personalen</w:t>
      </w:r>
      <w:r>
        <w:rPr>
          <w:sz w:val="22"/>
          <w:szCs w:val="22"/>
          <w:lang w:val="sv-SE"/>
        </w:rPr>
        <w:t xml:space="preserve"> betalas (</w:t>
      </w:r>
      <w:r w:rsidRPr="006F0A19">
        <w:rPr>
          <w:i/>
          <w:sz w:val="22"/>
          <w:szCs w:val="22"/>
          <w:lang w:val="sv-SE"/>
        </w:rPr>
        <w:t>eller betalas inte</w:t>
      </w:r>
      <w:r>
        <w:rPr>
          <w:sz w:val="22"/>
          <w:szCs w:val="22"/>
          <w:lang w:val="sv-SE"/>
        </w:rPr>
        <w:t xml:space="preserve">) ersättning för </w:t>
      </w:r>
      <w:r w:rsidR="00FB62BC">
        <w:rPr>
          <w:sz w:val="22"/>
          <w:szCs w:val="22"/>
          <w:lang w:val="sv-SE"/>
        </w:rPr>
        <w:t>utförande av studien (</w:t>
      </w:r>
      <w:r w:rsidR="00FB62BC" w:rsidRPr="006F0A19">
        <w:rPr>
          <w:i/>
          <w:sz w:val="22"/>
          <w:szCs w:val="22"/>
          <w:lang w:val="sv-SE"/>
        </w:rPr>
        <w:t>eller motsvarande förklaring</w:t>
      </w:r>
      <w:r w:rsidR="00FB62BC">
        <w:rPr>
          <w:sz w:val="22"/>
          <w:szCs w:val="22"/>
          <w:lang w:val="sv-SE"/>
        </w:rPr>
        <w:t>)</w:t>
      </w:r>
      <w:r w:rsidRPr="006F48E9">
        <w:rPr>
          <w:sz w:val="22"/>
          <w:szCs w:val="22"/>
          <w:lang w:val="sv-SE"/>
        </w:rPr>
        <w:t xml:space="preserve">. </w:t>
      </w:r>
      <w:r w:rsidRPr="005B6EDC">
        <w:rPr>
          <w:sz w:val="22"/>
          <w:szCs w:val="22"/>
          <w:lang w:val="sv-SE"/>
        </w:rPr>
        <w:t>(</w:t>
      </w:r>
      <w:r w:rsidRPr="005B6EDC">
        <w:rPr>
          <w:i/>
          <w:sz w:val="22"/>
          <w:szCs w:val="22"/>
          <w:lang w:val="sv-SE"/>
        </w:rPr>
        <w:t xml:space="preserve">Forskarnas eventuella förbindelser till </w:t>
      </w:r>
      <w:r>
        <w:rPr>
          <w:i/>
          <w:sz w:val="22"/>
          <w:szCs w:val="22"/>
          <w:lang w:val="sv-SE"/>
        </w:rPr>
        <w:t>sponsor</w:t>
      </w:r>
      <w:r w:rsidRPr="005B6EDC">
        <w:rPr>
          <w:i/>
          <w:sz w:val="22"/>
          <w:szCs w:val="22"/>
          <w:lang w:val="sv-SE"/>
        </w:rPr>
        <w:t xml:space="preserve"> /genomförare och deras eventuella andra ekonomiska och andra intressen</w:t>
      </w:r>
      <w:r>
        <w:rPr>
          <w:i/>
          <w:sz w:val="22"/>
          <w:szCs w:val="22"/>
          <w:lang w:val="sv-SE"/>
        </w:rPr>
        <w:t xml:space="preserve"> </w:t>
      </w:r>
      <w:r w:rsidRPr="005B6EDC">
        <w:rPr>
          <w:i/>
          <w:sz w:val="22"/>
          <w:szCs w:val="22"/>
          <w:lang w:val="sv-SE"/>
        </w:rPr>
        <w:t>ska klargöras här (t.ex. uppfinning, patentansökan, grundande av eget företag).</w:t>
      </w:r>
    </w:p>
    <w:p w:rsidR="008E367A" w:rsidRPr="00CB197B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</w:p>
    <w:p w:rsidR="008E367A" w:rsidRPr="008864D3" w:rsidRDefault="005E444F" w:rsidP="00D93E1E">
      <w:pPr>
        <w:pStyle w:val="Otsikko2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Prövningsdeltagarens försäkringsskydd</w:t>
      </w:r>
    </w:p>
    <w:p w:rsidR="008E367A" w:rsidRPr="00CB197B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>Om en personskada inträffar till följd av prövningsläkemedlet eller ingrepp som utförts i samband med prövningen kan Ni ansöka om ersättning.</w:t>
      </w:r>
    </w:p>
    <w:p w:rsidR="008E367A" w:rsidRPr="00CB197B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>Ersättning för skada som orsakats av prövningsläkemedlet ansöks ho</w:t>
      </w:r>
      <w:r w:rsidRPr="006D5908">
        <w:rPr>
          <w:sz w:val="22"/>
          <w:szCs w:val="22"/>
          <w:lang w:val="sv-SE"/>
        </w:rPr>
        <w:t xml:space="preserve">s </w:t>
      </w:r>
      <w:r w:rsidRPr="006D5908">
        <w:rPr>
          <w:sz w:val="22"/>
          <w:szCs w:val="22"/>
          <w:lang w:val="sv-FI"/>
        </w:rPr>
        <w:t>Andelslaget för Ersättning av Läkemedelsskador</w:t>
      </w:r>
      <w:r w:rsidRPr="006D5908">
        <w:rPr>
          <w:sz w:val="22"/>
          <w:szCs w:val="22"/>
          <w:lang w:val="sv-SE"/>
        </w:rPr>
        <w:t xml:space="preserve">. </w:t>
      </w:r>
      <w:r w:rsidRPr="00CB197B">
        <w:rPr>
          <w:sz w:val="22"/>
          <w:szCs w:val="22"/>
          <w:lang w:val="sv-SE"/>
        </w:rPr>
        <w:t>Läkemedelsskadeförsäkringen ersätter skador som orsakats av oväntade biverkningar av prövningsläkemedlet på förutsättningar som anges närmare i försäkringsvillkoren. (</w:t>
      </w:r>
      <w:r w:rsidRPr="005E444F">
        <w:rPr>
          <w:i/>
          <w:sz w:val="22"/>
          <w:szCs w:val="22"/>
          <w:lang w:val="sv-SE"/>
        </w:rPr>
        <w:t xml:space="preserve">Om läkemedlet inte är försäkrat i </w:t>
      </w:r>
      <w:r w:rsidRPr="005E444F">
        <w:rPr>
          <w:i/>
          <w:sz w:val="22"/>
          <w:szCs w:val="22"/>
          <w:lang w:val="sv-FI"/>
        </w:rPr>
        <w:t>Andelslaget för Ersättning av Läkemedelsskador</w:t>
      </w:r>
      <w:r w:rsidRPr="005E444F">
        <w:rPr>
          <w:i/>
          <w:sz w:val="22"/>
          <w:szCs w:val="22"/>
          <w:lang w:val="sv-SE"/>
        </w:rPr>
        <w:t xml:space="preserve"> ska detta avsnitt ändras därefter</w:t>
      </w:r>
      <w:r w:rsidRPr="00CB197B">
        <w:rPr>
          <w:sz w:val="22"/>
          <w:szCs w:val="22"/>
          <w:lang w:val="sv-SE"/>
        </w:rPr>
        <w:t>.)</w:t>
      </w:r>
    </w:p>
    <w:p w:rsidR="008E367A" w:rsidRPr="00CB197B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>Ersättning för skada som orsakats av något annat än prövningsläkemedlet ansöks hos patientförsäkringen. Patientförsäkringen ersätter enligt patientskadelagen personskador som åsamkats en patient i samband med hälso- och sjukvård under förutsättningar som närmare bestäms i lagen. Ersättningsyrkanden för patientskador handläggs av Patientförsäkringscentralen.</w:t>
      </w:r>
    </w:p>
    <w:p w:rsidR="008E367A" w:rsidRPr="00133C07" w:rsidRDefault="008E367A" w:rsidP="00D93E1E">
      <w:pPr>
        <w:jc w:val="both"/>
        <w:rPr>
          <w:sz w:val="22"/>
          <w:szCs w:val="22"/>
          <w:lang w:val="sv-SE"/>
        </w:rPr>
      </w:pPr>
    </w:p>
    <w:p w:rsidR="008E367A" w:rsidRPr="008864D3" w:rsidRDefault="008E367A" w:rsidP="00D93E1E">
      <w:pPr>
        <w:pStyle w:val="Otsikko2"/>
        <w:jc w:val="both"/>
        <w:rPr>
          <w:sz w:val="24"/>
          <w:szCs w:val="24"/>
          <w:lang w:val="sv-SE"/>
        </w:rPr>
      </w:pPr>
      <w:r w:rsidRPr="008864D3">
        <w:rPr>
          <w:sz w:val="24"/>
          <w:szCs w:val="24"/>
          <w:lang w:val="sv-SE"/>
        </w:rPr>
        <w:t>Avslutande av klinisk prövning</w:t>
      </w:r>
    </w:p>
    <w:p w:rsidR="008E367A" w:rsidRDefault="00B31E6D" w:rsidP="00D93E1E">
      <w:pPr>
        <w:pStyle w:val="Sisennetty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Forsknings</w:t>
      </w:r>
      <w:r w:rsidR="008E367A" w:rsidRPr="00CB197B">
        <w:rPr>
          <w:sz w:val="22"/>
          <w:szCs w:val="22"/>
          <w:lang w:val="sv-SE"/>
        </w:rPr>
        <w:t>läkaren samtalar med Er om den fortsatta behandlingen efter avslutad prövning</w:t>
      </w:r>
      <w:r w:rsidR="00201BE3">
        <w:rPr>
          <w:sz w:val="22"/>
          <w:szCs w:val="22"/>
          <w:lang w:val="sv-SE"/>
        </w:rPr>
        <w:t xml:space="preserve"> (</w:t>
      </w:r>
      <w:r w:rsidR="00201BE3" w:rsidRPr="00201BE3">
        <w:rPr>
          <w:i/>
          <w:sz w:val="22"/>
          <w:szCs w:val="22"/>
          <w:lang w:val="sv-SE"/>
        </w:rPr>
        <w:t>endast i prövningar som gäller behandling</w:t>
      </w:r>
      <w:r w:rsidR="00201BE3">
        <w:rPr>
          <w:sz w:val="22"/>
          <w:szCs w:val="22"/>
          <w:lang w:val="sv-SE"/>
        </w:rPr>
        <w:t>)</w:t>
      </w:r>
      <w:r w:rsidR="008E367A" w:rsidRPr="00CB197B">
        <w:rPr>
          <w:sz w:val="22"/>
          <w:szCs w:val="22"/>
          <w:lang w:val="sv-SE"/>
        </w:rPr>
        <w:t xml:space="preserve">. Efter att </w:t>
      </w:r>
      <w:r w:rsidR="00201BE3">
        <w:rPr>
          <w:sz w:val="22"/>
          <w:szCs w:val="22"/>
          <w:lang w:val="sv-SE"/>
        </w:rPr>
        <w:t xml:space="preserve">prövningen är avslutad kommer Ni att </w:t>
      </w:r>
      <w:r w:rsidR="001D3A22">
        <w:rPr>
          <w:sz w:val="22"/>
          <w:szCs w:val="22"/>
          <w:lang w:val="sv-SE"/>
        </w:rPr>
        <w:t>informeras om vilket läkemedel N</w:t>
      </w:r>
      <w:r w:rsidR="00201BE3">
        <w:rPr>
          <w:sz w:val="22"/>
          <w:szCs w:val="22"/>
          <w:lang w:val="sv-SE"/>
        </w:rPr>
        <w:t xml:space="preserve">i fått. </w:t>
      </w:r>
      <w:r w:rsidR="001D3A22">
        <w:rPr>
          <w:sz w:val="22"/>
          <w:szCs w:val="22"/>
          <w:lang w:val="sv-SE"/>
        </w:rPr>
        <w:t xml:space="preserve"> Då </w:t>
      </w:r>
      <w:r w:rsidR="008E367A" w:rsidRPr="00CB197B">
        <w:rPr>
          <w:sz w:val="22"/>
          <w:szCs w:val="22"/>
          <w:lang w:val="sv-SE"/>
        </w:rPr>
        <w:t xml:space="preserve">resultaten av prövningen blivit klara kommer Ni att bli informerad om resultaten </w:t>
      </w:r>
      <w:r w:rsidR="001D3A22">
        <w:rPr>
          <w:sz w:val="22"/>
          <w:szCs w:val="22"/>
          <w:lang w:val="sv-SE"/>
        </w:rPr>
        <w:t>(</w:t>
      </w:r>
      <w:r w:rsidR="001D3A22" w:rsidRPr="006F0A19">
        <w:rPr>
          <w:i/>
          <w:sz w:val="22"/>
          <w:szCs w:val="22"/>
          <w:lang w:val="sv-SE"/>
        </w:rPr>
        <w:t>eller kommer Ni inte att bli, för att osv</w:t>
      </w:r>
      <w:r w:rsidR="001D3A22">
        <w:rPr>
          <w:sz w:val="22"/>
          <w:szCs w:val="22"/>
          <w:lang w:val="sv-SE"/>
        </w:rPr>
        <w:t>.)</w:t>
      </w:r>
    </w:p>
    <w:p w:rsidR="001D3A22" w:rsidRPr="00CB197B" w:rsidRDefault="001B6AAF" w:rsidP="00D93E1E">
      <w:pPr>
        <w:pStyle w:val="Sisennettyleipteksti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lastRenderedPageBreak/>
        <w:t>Forsknings</w:t>
      </w:r>
      <w:r w:rsidR="001D3A22">
        <w:rPr>
          <w:sz w:val="22"/>
          <w:szCs w:val="22"/>
          <w:lang w:val="sv-SE"/>
        </w:rPr>
        <w:t xml:space="preserve">läkaren eller studiens sponsor kan också </w:t>
      </w:r>
      <w:r w:rsidR="00B114F8">
        <w:rPr>
          <w:sz w:val="22"/>
          <w:szCs w:val="22"/>
          <w:lang w:val="sv-SE"/>
        </w:rPr>
        <w:t>behöva</w:t>
      </w:r>
      <w:r w:rsidR="001D3A22">
        <w:rPr>
          <w:sz w:val="22"/>
          <w:szCs w:val="22"/>
          <w:lang w:val="sv-SE"/>
        </w:rPr>
        <w:t xml:space="preserve"> avbryta ert deltagande i förtid. Om så händer</w:t>
      </w:r>
      <w:r w:rsidR="0073231A">
        <w:rPr>
          <w:sz w:val="22"/>
          <w:szCs w:val="22"/>
          <w:lang w:val="sv-SE"/>
        </w:rPr>
        <w:t xml:space="preserve">, samtalas </w:t>
      </w:r>
      <w:r w:rsidR="00C06089">
        <w:rPr>
          <w:sz w:val="22"/>
          <w:szCs w:val="22"/>
          <w:lang w:val="sv-SE"/>
        </w:rPr>
        <w:t xml:space="preserve">med Er </w:t>
      </w:r>
      <w:r w:rsidR="0073231A">
        <w:rPr>
          <w:sz w:val="22"/>
          <w:szCs w:val="22"/>
          <w:lang w:val="sv-SE"/>
        </w:rPr>
        <w:t>om åtgärder som hör till avslutningen.</w:t>
      </w:r>
    </w:p>
    <w:p w:rsidR="008E367A" w:rsidRPr="00133C07" w:rsidRDefault="008E367A" w:rsidP="00D93E1E">
      <w:pPr>
        <w:pStyle w:val="Sisennettyleipteksti"/>
        <w:jc w:val="both"/>
        <w:rPr>
          <w:lang w:val="sv-SE"/>
        </w:rPr>
      </w:pPr>
    </w:p>
    <w:p w:rsidR="008E367A" w:rsidRPr="008864D3" w:rsidRDefault="008E367A" w:rsidP="00D93E1E">
      <w:pPr>
        <w:pStyle w:val="Otsikko2"/>
        <w:jc w:val="both"/>
        <w:rPr>
          <w:sz w:val="24"/>
          <w:szCs w:val="24"/>
          <w:lang w:val="sv-SE"/>
        </w:rPr>
      </w:pPr>
      <w:r w:rsidRPr="008864D3">
        <w:rPr>
          <w:sz w:val="24"/>
          <w:szCs w:val="24"/>
          <w:lang w:val="sv-SE"/>
        </w:rPr>
        <w:t>Mer information</w:t>
      </w:r>
    </w:p>
    <w:p w:rsidR="008E367A" w:rsidRPr="00CB197B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 xml:space="preserve">Har Ni frågor om prövningen kan Ni kontakta </w:t>
      </w:r>
      <w:r w:rsidR="00CF0ADD">
        <w:rPr>
          <w:sz w:val="22"/>
          <w:szCs w:val="22"/>
          <w:lang w:val="sv-SE"/>
        </w:rPr>
        <w:t>forskning</w:t>
      </w:r>
      <w:r w:rsidRPr="00CB197B">
        <w:rPr>
          <w:sz w:val="22"/>
          <w:szCs w:val="22"/>
          <w:lang w:val="sv-SE"/>
        </w:rPr>
        <w:t>släkaren eller den övriga personalen som genomför forskningen.</w:t>
      </w:r>
    </w:p>
    <w:p w:rsidR="008E367A" w:rsidRPr="00CB197B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>Med dem kan Ni diskutera alla frågor som dyker upp under prövningen om eventuella biverkningar, misstänkta symtom eller vilka som helst omständigheter som oroar eller väcker tankar hos Er.</w:t>
      </w:r>
    </w:p>
    <w:p w:rsidR="008E367A" w:rsidRDefault="008E367A" w:rsidP="00D93E1E">
      <w:pPr>
        <w:pStyle w:val="Sisennettyleipteksti"/>
        <w:jc w:val="both"/>
        <w:rPr>
          <w:sz w:val="22"/>
          <w:szCs w:val="22"/>
          <w:lang w:val="sv-SE"/>
        </w:rPr>
      </w:pPr>
      <w:r w:rsidRPr="00CB197B">
        <w:rPr>
          <w:sz w:val="22"/>
          <w:szCs w:val="22"/>
          <w:lang w:val="sv-SE"/>
        </w:rPr>
        <w:t>Kontaktinformation:</w:t>
      </w:r>
    </w:p>
    <w:p w:rsidR="004A7F75" w:rsidRDefault="004A7F75" w:rsidP="00D93E1E">
      <w:pPr>
        <w:pStyle w:val="Sisennettyleipteksti"/>
        <w:jc w:val="both"/>
        <w:rPr>
          <w:sz w:val="22"/>
          <w:szCs w:val="22"/>
          <w:lang w:val="sv-SE"/>
        </w:rPr>
      </w:pPr>
    </w:p>
    <w:p w:rsidR="006F0A19" w:rsidRPr="00CB197B" w:rsidRDefault="006F0A19" w:rsidP="00D93E1E">
      <w:pPr>
        <w:pStyle w:val="Sisennettyleipteksti"/>
        <w:jc w:val="both"/>
        <w:rPr>
          <w:sz w:val="22"/>
          <w:szCs w:val="22"/>
          <w:lang w:val="sv-SE"/>
        </w:rPr>
      </w:pPr>
    </w:p>
    <w:p w:rsidR="008E367A" w:rsidRPr="006F0A19" w:rsidRDefault="006F0A19" w:rsidP="00D93E1E">
      <w:pPr>
        <w:jc w:val="both"/>
        <w:rPr>
          <w:rFonts w:ascii="Arial" w:hAnsi="Arial" w:cs="Arial"/>
          <w:b/>
          <w:i/>
          <w:lang w:val="sv-SE"/>
        </w:rPr>
      </w:pPr>
      <w:r w:rsidRPr="006F0A19">
        <w:rPr>
          <w:rFonts w:ascii="Arial" w:hAnsi="Arial" w:cs="Arial"/>
          <w:b/>
          <w:i/>
          <w:lang w:val="sv-SE"/>
        </w:rPr>
        <w:t>SAMTYCKE TILL KLINISK LÄKEMEDELSPRÖVNING</w:t>
      </w:r>
    </w:p>
    <w:p w:rsidR="008E367A" w:rsidRPr="00133C07" w:rsidRDefault="008E367A" w:rsidP="00D93E1E">
      <w:pPr>
        <w:jc w:val="both"/>
        <w:rPr>
          <w:sz w:val="22"/>
          <w:szCs w:val="22"/>
          <w:u w:val="single"/>
          <w:lang w:val="sv-SE"/>
        </w:rPr>
      </w:pPr>
    </w:p>
    <w:p w:rsidR="00B114F8" w:rsidRPr="001E5BEE" w:rsidRDefault="00B114F8" w:rsidP="00D93E1E">
      <w:pPr>
        <w:ind w:left="283"/>
        <w:jc w:val="both"/>
        <w:rPr>
          <w:rFonts w:cs="Arial"/>
          <w:sz w:val="22"/>
          <w:szCs w:val="22"/>
          <w:lang w:val="sv-SE"/>
        </w:rPr>
      </w:pPr>
      <w:r w:rsidRPr="001E5BEE">
        <w:rPr>
          <w:rFonts w:cs="Arial"/>
          <w:sz w:val="22"/>
          <w:szCs w:val="22"/>
          <w:lang w:val="sv-SE"/>
        </w:rPr>
        <w:t>Jag har blivit tillfrågad att delta i klinisk läkemedelsprövning (entydig identifikation av studien</w:t>
      </w:r>
      <w:r>
        <w:rPr>
          <w:rFonts w:cs="Arial"/>
          <w:sz w:val="22"/>
          <w:szCs w:val="22"/>
          <w:lang w:val="sv-SE"/>
        </w:rPr>
        <w:t xml:space="preserve">, dvs. namn, kod eller </w:t>
      </w:r>
      <w:r w:rsidRPr="001E5BEE">
        <w:rPr>
          <w:rFonts w:cs="Arial"/>
          <w:sz w:val="22"/>
          <w:szCs w:val="22"/>
          <w:lang w:val="sv-SE"/>
        </w:rPr>
        <w:t>EudraCT-</w:t>
      </w:r>
      <w:r>
        <w:rPr>
          <w:rFonts w:cs="Arial"/>
          <w:sz w:val="22"/>
          <w:szCs w:val="22"/>
          <w:lang w:val="sv-SE"/>
        </w:rPr>
        <w:t>nummer</w:t>
      </w:r>
      <w:r w:rsidRPr="001E5BEE">
        <w:rPr>
          <w:rFonts w:cs="Arial"/>
          <w:sz w:val="22"/>
          <w:szCs w:val="22"/>
          <w:lang w:val="sv-SE"/>
        </w:rPr>
        <w:t>).</w:t>
      </w:r>
    </w:p>
    <w:p w:rsidR="00B114F8" w:rsidRPr="001E5BEE" w:rsidRDefault="00B114F8" w:rsidP="00D93E1E">
      <w:pPr>
        <w:ind w:left="283"/>
        <w:jc w:val="both"/>
        <w:rPr>
          <w:rFonts w:cs="Arial"/>
          <w:sz w:val="22"/>
          <w:szCs w:val="22"/>
          <w:lang w:val="sv-SE"/>
        </w:rPr>
      </w:pPr>
    </w:p>
    <w:p w:rsidR="00B114F8" w:rsidRPr="006F48E9" w:rsidRDefault="00B114F8" w:rsidP="00D93E1E">
      <w:pPr>
        <w:ind w:left="283"/>
        <w:jc w:val="both"/>
        <w:rPr>
          <w:rFonts w:cs="Arial"/>
          <w:sz w:val="22"/>
          <w:szCs w:val="22"/>
          <w:lang w:val="sv-SE"/>
        </w:rPr>
      </w:pPr>
      <w:r>
        <w:rPr>
          <w:rFonts w:cs="Arial"/>
          <w:sz w:val="22"/>
          <w:szCs w:val="22"/>
          <w:lang w:val="sv-SE"/>
        </w:rPr>
        <w:t xml:space="preserve">Jag har gjort mig förtrogen med redogörelsen ovan och fått tillräckligt med information om studien samt om insamling, behandling och överlåtelse av uppgifter i samband med den. Innehållet i studien har förklarats för mig även muntligt, och jag har fått tillräckliga svar på alla mina frågor om studien. </w:t>
      </w:r>
      <w:r w:rsidRPr="001E5BEE">
        <w:rPr>
          <w:rFonts w:cs="Arial"/>
          <w:sz w:val="22"/>
          <w:szCs w:val="22"/>
          <w:lang w:val="sv-SE"/>
        </w:rPr>
        <w:t>Redogörelserna lämnades av _______ (</w:t>
      </w:r>
      <w:r w:rsidRPr="006F0A19">
        <w:rPr>
          <w:rFonts w:cs="Arial"/>
          <w:sz w:val="22"/>
          <w:szCs w:val="22"/>
          <w:lang w:val="sv-SE"/>
        </w:rPr>
        <w:t>personens namn</w:t>
      </w:r>
      <w:r w:rsidRPr="001E5BEE">
        <w:rPr>
          <w:rFonts w:cs="Arial"/>
          <w:sz w:val="22"/>
          <w:szCs w:val="22"/>
          <w:lang w:val="sv-SE"/>
        </w:rPr>
        <w:t>). Jag har haft tillräckligt med tid på mig att överväga mitt deltagande i studien.</w:t>
      </w:r>
    </w:p>
    <w:p w:rsidR="00B114F8" w:rsidRPr="006F48E9" w:rsidRDefault="00B114F8" w:rsidP="00D93E1E">
      <w:pPr>
        <w:pStyle w:val="Leipteksti"/>
        <w:jc w:val="both"/>
        <w:rPr>
          <w:rFonts w:cs="Arial"/>
          <w:sz w:val="22"/>
          <w:szCs w:val="22"/>
          <w:lang w:val="sv-SE"/>
        </w:rPr>
      </w:pPr>
    </w:p>
    <w:p w:rsidR="00B114F8" w:rsidRPr="007C0366" w:rsidRDefault="00B114F8" w:rsidP="00D93E1E">
      <w:pPr>
        <w:pStyle w:val="Leipteksti"/>
        <w:ind w:left="283"/>
        <w:jc w:val="both"/>
        <w:rPr>
          <w:sz w:val="22"/>
          <w:szCs w:val="22"/>
          <w:lang w:val="sv-SE"/>
        </w:rPr>
      </w:pPr>
      <w:r w:rsidRPr="001E5BEE">
        <w:rPr>
          <w:rFonts w:cs="Arial"/>
          <w:sz w:val="22"/>
          <w:szCs w:val="22"/>
          <w:lang w:val="sv-SE"/>
        </w:rPr>
        <w:t xml:space="preserve">Jag förstår att det är frivilligt för mig att delta i studien. </w:t>
      </w:r>
      <w:r w:rsidRPr="007C0366">
        <w:rPr>
          <w:rFonts w:cs="Arial"/>
          <w:sz w:val="22"/>
          <w:szCs w:val="22"/>
          <w:lang w:val="sv-SE"/>
        </w:rPr>
        <w:t xml:space="preserve">Jag har rätt att när som helst under pågående studie och utan </w:t>
      </w:r>
      <w:r>
        <w:rPr>
          <w:rFonts w:cs="Arial"/>
          <w:sz w:val="22"/>
          <w:szCs w:val="22"/>
          <w:lang w:val="sv-SE"/>
        </w:rPr>
        <w:t>angivande av orsak</w:t>
      </w:r>
      <w:r w:rsidRPr="007C0366">
        <w:rPr>
          <w:rFonts w:cs="Arial"/>
          <w:sz w:val="22"/>
          <w:szCs w:val="22"/>
          <w:lang w:val="sv-SE"/>
        </w:rPr>
        <w:t xml:space="preserve"> avbryta mitt deltagande i studien eller återkalla mitt samtycke till studien. Om jag vill </w:t>
      </w:r>
      <w:r w:rsidR="00F27B57" w:rsidRPr="007C0366">
        <w:rPr>
          <w:rFonts w:cs="Arial"/>
          <w:sz w:val="22"/>
          <w:szCs w:val="22"/>
          <w:lang w:val="sv-SE"/>
        </w:rPr>
        <w:t xml:space="preserve">avbryta mitt deltagande </w:t>
      </w:r>
      <w:r w:rsidR="00F27B57">
        <w:rPr>
          <w:rFonts w:cs="Arial"/>
          <w:sz w:val="22"/>
          <w:szCs w:val="22"/>
          <w:lang w:val="sv-SE"/>
        </w:rPr>
        <w:t xml:space="preserve">eller </w:t>
      </w:r>
      <w:r>
        <w:rPr>
          <w:rFonts w:cs="Arial"/>
          <w:sz w:val="22"/>
          <w:szCs w:val="22"/>
          <w:lang w:val="sv-SE"/>
        </w:rPr>
        <w:t>återkalla</w:t>
      </w:r>
      <w:r w:rsidRPr="007C0366">
        <w:rPr>
          <w:rFonts w:cs="Arial"/>
          <w:sz w:val="22"/>
          <w:szCs w:val="22"/>
          <w:lang w:val="sv-SE"/>
        </w:rPr>
        <w:t xml:space="preserve"> mitt samtycke, </w:t>
      </w:r>
      <w:r w:rsidR="006E2658">
        <w:rPr>
          <w:rFonts w:cs="Arial"/>
          <w:sz w:val="22"/>
          <w:szCs w:val="22"/>
          <w:lang w:val="sv-SE"/>
        </w:rPr>
        <w:t>orsakas inga negativa följder och det</w:t>
      </w:r>
      <w:r w:rsidRPr="007C0366">
        <w:rPr>
          <w:rFonts w:cs="Arial"/>
          <w:sz w:val="22"/>
          <w:szCs w:val="22"/>
          <w:lang w:val="sv-SE"/>
        </w:rPr>
        <w:t xml:space="preserve"> påverka</w:t>
      </w:r>
      <w:r w:rsidR="006E2658">
        <w:rPr>
          <w:rFonts w:cs="Arial"/>
          <w:sz w:val="22"/>
          <w:szCs w:val="22"/>
          <w:lang w:val="sv-SE"/>
        </w:rPr>
        <w:t>r</w:t>
      </w:r>
      <w:r w:rsidRPr="007C0366">
        <w:rPr>
          <w:rFonts w:cs="Arial"/>
          <w:sz w:val="22"/>
          <w:szCs w:val="22"/>
          <w:lang w:val="sv-SE"/>
        </w:rPr>
        <w:t xml:space="preserve"> </w:t>
      </w:r>
      <w:r w:rsidR="006E2658">
        <w:rPr>
          <w:rFonts w:cs="Arial"/>
          <w:sz w:val="22"/>
          <w:szCs w:val="22"/>
          <w:lang w:val="sv-SE"/>
        </w:rPr>
        <w:t xml:space="preserve">inte </w:t>
      </w:r>
      <w:r w:rsidRPr="007C0366">
        <w:rPr>
          <w:rFonts w:cs="Arial"/>
          <w:sz w:val="22"/>
          <w:szCs w:val="22"/>
          <w:lang w:val="sv-SE"/>
        </w:rPr>
        <w:t xml:space="preserve">min ställning som klient inom hälso- och sjukvården. </w:t>
      </w:r>
      <w:r>
        <w:rPr>
          <w:rFonts w:cs="Arial"/>
          <w:sz w:val="22"/>
          <w:szCs w:val="22"/>
          <w:lang w:val="sv-SE"/>
        </w:rPr>
        <w:t xml:space="preserve">Jag är medveten om att de uppgifter om mig som samlats fram till att jag </w:t>
      </w:r>
      <w:r w:rsidR="006E2658">
        <w:rPr>
          <w:rFonts w:cs="Arial"/>
          <w:sz w:val="22"/>
          <w:szCs w:val="22"/>
          <w:lang w:val="sv-SE"/>
        </w:rPr>
        <w:t xml:space="preserve">avbrutit mitt deltagande eller </w:t>
      </w:r>
      <w:r>
        <w:rPr>
          <w:rFonts w:cs="Arial"/>
          <w:sz w:val="22"/>
          <w:szCs w:val="22"/>
          <w:lang w:val="sv-SE"/>
        </w:rPr>
        <w:t>återkallar mitt samtycke kommer att användas som en del av forskningsmaterialet.</w:t>
      </w:r>
    </w:p>
    <w:p w:rsidR="00B114F8" w:rsidRPr="007C0366" w:rsidRDefault="00B114F8" w:rsidP="00D93E1E">
      <w:pPr>
        <w:pStyle w:val="Leipteksti"/>
        <w:spacing w:after="0"/>
        <w:ind w:left="283"/>
        <w:jc w:val="both"/>
        <w:rPr>
          <w:sz w:val="22"/>
          <w:szCs w:val="22"/>
          <w:lang w:val="sv-SE"/>
        </w:rPr>
      </w:pPr>
    </w:p>
    <w:p w:rsidR="00B114F8" w:rsidRPr="007C0366" w:rsidRDefault="00B114F8" w:rsidP="00D93E1E">
      <w:pPr>
        <w:pStyle w:val="Leipteksti"/>
        <w:ind w:left="283"/>
        <w:jc w:val="both"/>
        <w:rPr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Jag bekräftar med min underskrift, att jag deltar i studien som beskrivs i detta dokument och jag samtycker frivilligt till att fungera som </w:t>
      </w:r>
      <w:r w:rsidR="00AE23F7">
        <w:rPr>
          <w:b/>
          <w:sz w:val="22"/>
          <w:szCs w:val="22"/>
          <w:lang w:val="sv-SE"/>
        </w:rPr>
        <w:t>prövningsdeltagare</w:t>
      </w:r>
      <w:r>
        <w:rPr>
          <w:b/>
          <w:sz w:val="22"/>
          <w:szCs w:val="22"/>
          <w:lang w:val="sv-SE"/>
        </w:rPr>
        <w:t xml:space="preserve">. </w:t>
      </w:r>
      <w:r w:rsidR="00AE23F7">
        <w:rPr>
          <w:b/>
          <w:sz w:val="22"/>
          <w:szCs w:val="22"/>
          <w:lang w:val="sv-SE"/>
        </w:rPr>
        <w:t>Jag ger mitt tillstånd till att information som gäller mig får skaffas (</w:t>
      </w:r>
      <w:r w:rsidR="00AE23F7" w:rsidRPr="006F0A19">
        <w:rPr>
          <w:b/>
          <w:i/>
          <w:sz w:val="22"/>
          <w:szCs w:val="22"/>
          <w:lang w:val="sv-SE"/>
        </w:rPr>
        <w:t>plats och/eller register, som informationen skaffas från</w:t>
      </w:r>
      <w:r w:rsidR="00AE23F7">
        <w:rPr>
          <w:b/>
          <w:sz w:val="22"/>
          <w:szCs w:val="22"/>
          <w:lang w:val="sv-SE"/>
        </w:rPr>
        <w:t xml:space="preserve">). </w:t>
      </w:r>
      <w:r w:rsidRPr="007C0366">
        <w:rPr>
          <w:b/>
          <w:sz w:val="22"/>
          <w:szCs w:val="22"/>
          <w:lang w:val="sv-SE"/>
        </w:rPr>
        <w:t>Jag ger mitt tillstånd till</w:t>
      </w:r>
      <w:r>
        <w:rPr>
          <w:b/>
          <w:sz w:val="22"/>
          <w:szCs w:val="22"/>
          <w:lang w:val="sv-SE"/>
        </w:rPr>
        <w:t xml:space="preserve"> </w:t>
      </w:r>
      <w:r w:rsidRPr="007C0366">
        <w:rPr>
          <w:b/>
          <w:sz w:val="22"/>
          <w:szCs w:val="22"/>
          <w:lang w:val="sv-SE"/>
        </w:rPr>
        <w:t xml:space="preserve">att mina personuppgifter får behandlas vid en </w:t>
      </w:r>
      <w:r>
        <w:rPr>
          <w:b/>
          <w:sz w:val="22"/>
          <w:szCs w:val="22"/>
          <w:lang w:val="sv-SE"/>
        </w:rPr>
        <w:t>granskning</w:t>
      </w:r>
      <w:r w:rsidRPr="007C0366">
        <w:rPr>
          <w:b/>
          <w:sz w:val="22"/>
          <w:szCs w:val="22"/>
          <w:lang w:val="sv-SE"/>
        </w:rPr>
        <w:t xml:space="preserve"> som utförs av utländsk myndighet</w:t>
      </w:r>
      <w:r>
        <w:rPr>
          <w:b/>
          <w:sz w:val="22"/>
          <w:szCs w:val="22"/>
          <w:lang w:val="sv-SE"/>
        </w:rPr>
        <w:t xml:space="preserve">. </w:t>
      </w:r>
      <w:r w:rsidRPr="007C0366">
        <w:rPr>
          <w:b/>
          <w:sz w:val="22"/>
          <w:szCs w:val="22"/>
          <w:lang w:val="sv-SE"/>
        </w:rPr>
        <w:t xml:space="preserve">Jag ger också mitt samtycke till att </w:t>
      </w:r>
      <w:r>
        <w:rPr>
          <w:b/>
          <w:sz w:val="22"/>
          <w:szCs w:val="22"/>
          <w:lang w:val="sv-SE"/>
        </w:rPr>
        <w:t>sponsorns</w:t>
      </w:r>
      <w:r w:rsidRPr="007C0366">
        <w:rPr>
          <w:b/>
          <w:sz w:val="22"/>
          <w:szCs w:val="22"/>
          <w:lang w:val="sv-SE"/>
        </w:rPr>
        <w:t xml:space="preserve"> utländska representant får tillgång till mina personuppgifter i samband med kvalitetssäkring</w:t>
      </w:r>
      <w:r>
        <w:rPr>
          <w:b/>
          <w:sz w:val="22"/>
          <w:szCs w:val="22"/>
          <w:lang w:val="sv-SE"/>
        </w:rPr>
        <w:t>.</w:t>
      </w:r>
    </w:p>
    <w:p w:rsidR="00B114F8" w:rsidRPr="007C0366" w:rsidRDefault="00B114F8" w:rsidP="00D93E1E">
      <w:pPr>
        <w:pStyle w:val="Leipteksti"/>
        <w:ind w:left="283"/>
        <w:jc w:val="both"/>
        <w:rPr>
          <w:sz w:val="22"/>
          <w:szCs w:val="22"/>
          <w:lang w:val="sv-SE"/>
        </w:rPr>
      </w:pPr>
    </w:p>
    <w:p w:rsidR="00B114F8" w:rsidRPr="007C0366" w:rsidRDefault="00B114F8" w:rsidP="00D93E1E">
      <w:pPr>
        <w:pStyle w:val="Leipteksti"/>
        <w:ind w:left="283"/>
        <w:jc w:val="both"/>
        <w:rPr>
          <w:sz w:val="22"/>
          <w:szCs w:val="22"/>
          <w:lang w:val="sv-SE"/>
        </w:rPr>
      </w:pPr>
    </w:p>
    <w:p w:rsidR="00B114F8" w:rsidRPr="007C0366" w:rsidRDefault="00B114F8" w:rsidP="00D93E1E">
      <w:pPr>
        <w:pStyle w:val="Leipteksti"/>
        <w:ind w:left="283"/>
        <w:jc w:val="both"/>
        <w:rPr>
          <w:sz w:val="22"/>
          <w:szCs w:val="22"/>
          <w:lang w:val="sv-SE"/>
        </w:rPr>
      </w:pP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________________________</w:t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  <w:t>_________________________</w:t>
      </w: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Und</w:t>
      </w:r>
      <w:r w:rsidR="006F0A19">
        <w:rPr>
          <w:i/>
          <w:sz w:val="22"/>
          <w:szCs w:val="22"/>
          <w:lang w:val="sv-SE"/>
        </w:rPr>
        <w:t>e</w:t>
      </w:r>
      <w:r w:rsidRPr="00256B66">
        <w:rPr>
          <w:i/>
          <w:sz w:val="22"/>
          <w:szCs w:val="22"/>
          <w:lang w:val="sv-SE"/>
        </w:rPr>
        <w:t>rskrift</w:t>
      </w:r>
      <w:r w:rsidR="006F0A19">
        <w:rPr>
          <w:i/>
          <w:sz w:val="22"/>
          <w:szCs w:val="22"/>
          <w:lang w:val="sv-SE"/>
        </w:rPr>
        <w:t xml:space="preserve"> </w:t>
      </w:r>
      <w:r w:rsidR="006F0A19">
        <w:rPr>
          <w:i/>
          <w:sz w:val="22"/>
          <w:szCs w:val="22"/>
          <w:lang w:val="sv-SE"/>
        </w:rPr>
        <w:tab/>
      </w:r>
      <w:r w:rsidR="006F0A19">
        <w:rPr>
          <w:i/>
          <w:sz w:val="22"/>
          <w:szCs w:val="22"/>
          <w:lang w:val="sv-SE"/>
        </w:rPr>
        <w:tab/>
      </w:r>
      <w:r w:rsidR="006F0A19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>Datum</w:t>
      </w: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_________________________</w:t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  <w:t>_________________________</w:t>
      </w: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Namnförtydligande</w:t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  <w:t>Födelsetid eller</w:t>
      </w: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personbeteckning</w:t>
      </w: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__________________________________________________________</w:t>
      </w: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Adress</w:t>
      </w: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6F0A19" w:rsidRDefault="00B114F8" w:rsidP="00D93E1E">
      <w:pPr>
        <w:pStyle w:val="Leipteksti"/>
        <w:ind w:left="283"/>
        <w:jc w:val="both"/>
        <w:rPr>
          <w:rFonts w:ascii="Arial" w:hAnsi="Arial" w:cs="Arial"/>
          <w:b/>
          <w:i/>
          <w:sz w:val="22"/>
          <w:szCs w:val="22"/>
          <w:lang w:val="sv-SE"/>
        </w:rPr>
      </w:pPr>
      <w:r w:rsidRPr="006F0A19">
        <w:rPr>
          <w:rFonts w:ascii="Arial" w:hAnsi="Arial" w:cs="Arial"/>
          <w:b/>
          <w:i/>
          <w:sz w:val="22"/>
          <w:szCs w:val="22"/>
          <w:lang w:val="sv-SE"/>
        </w:rPr>
        <w:t>Samtycket har mottagits</w:t>
      </w:r>
    </w:p>
    <w:p w:rsidR="00B114F8" w:rsidRPr="00256B66" w:rsidRDefault="00B114F8" w:rsidP="00D93E1E">
      <w:pPr>
        <w:pStyle w:val="Leipteksti"/>
        <w:ind w:left="283"/>
        <w:jc w:val="both"/>
        <w:rPr>
          <w:b/>
          <w:i/>
          <w:sz w:val="22"/>
          <w:szCs w:val="22"/>
          <w:lang w:val="sv-SE"/>
        </w:rPr>
      </w:pP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_________________________</w:t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</w:r>
      <w:r w:rsidRPr="00256B66">
        <w:rPr>
          <w:i/>
          <w:sz w:val="22"/>
          <w:szCs w:val="22"/>
          <w:lang w:val="sv-SE"/>
        </w:rPr>
        <w:tab/>
        <w:t>__________________________</w:t>
      </w:r>
    </w:p>
    <w:p w:rsidR="00B114F8" w:rsidRPr="006E330E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6E330E">
        <w:rPr>
          <w:i/>
          <w:sz w:val="22"/>
          <w:szCs w:val="22"/>
          <w:lang w:val="sv-SE"/>
        </w:rPr>
        <w:t>Underskrift av mottagaren till samtycket</w:t>
      </w:r>
      <w:r w:rsidRPr="006E330E">
        <w:rPr>
          <w:i/>
          <w:sz w:val="22"/>
          <w:szCs w:val="22"/>
          <w:lang w:val="sv-SE"/>
        </w:rPr>
        <w:tab/>
        <w:t>D</w:t>
      </w:r>
      <w:r>
        <w:rPr>
          <w:i/>
          <w:sz w:val="22"/>
          <w:szCs w:val="22"/>
          <w:lang w:val="sv-SE"/>
        </w:rPr>
        <w:t>atum</w:t>
      </w:r>
    </w:p>
    <w:p w:rsidR="00B114F8" w:rsidRPr="006E330E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6E330E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_________________________</w:t>
      </w: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  <w:r w:rsidRPr="00256B66">
        <w:rPr>
          <w:i/>
          <w:sz w:val="22"/>
          <w:szCs w:val="22"/>
          <w:lang w:val="sv-SE"/>
        </w:rPr>
        <w:t>Namnförtydligande</w:t>
      </w: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256B66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6E330E" w:rsidRDefault="00B114F8" w:rsidP="00D93E1E">
      <w:pPr>
        <w:pStyle w:val="Otsikko1"/>
        <w:jc w:val="both"/>
        <w:rPr>
          <w:rFonts w:ascii="Cambria" w:hAnsi="Cambria"/>
          <w:b w:val="0"/>
          <w:sz w:val="22"/>
          <w:szCs w:val="22"/>
          <w:lang w:val="sv-SE"/>
        </w:rPr>
      </w:pPr>
      <w:r w:rsidRPr="006E330E">
        <w:rPr>
          <w:rFonts w:ascii="Cambria" w:hAnsi="Cambria"/>
          <w:b w:val="0"/>
          <w:sz w:val="22"/>
          <w:szCs w:val="22"/>
          <w:lang w:val="sv-SE"/>
        </w:rPr>
        <w:t>Det ursprungliga</w:t>
      </w:r>
      <w:r>
        <w:rPr>
          <w:rFonts w:ascii="Cambria" w:hAnsi="Cambria"/>
          <w:b w:val="0"/>
          <w:sz w:val="22"/>
          <w:szCs w:val="22"/>
          <w:lang w:val="sv-SE"/>
        </w:rPr>
        <w:t>,</w:t>
      </w:r>
      <w:r w:rsidRPr="006E330E">
        <w:rPr>
          <w:rFonts w:ascii="Cambria" w:hAnsi="Cambria"/>
          <w:b w:val="0"/>
          <w:sz w:val="22"/>
          <w:szCs w:val="22"/>
          <w:lang w:val="sv-SE"/>
        </w:rPr>
        <w:t xml:space="preserve"> undertecknade dokumentet arkiveras av forskningsläkaren och en kopia lämnas till </w:t>
      </w:r>
      <w:r w:rsidR="00D602B2">
        <w:rPr>
          <w:rFonts w:ascii="Cambria" w:hAnsi="Cambria"/>
          <w:b w:val="0"/>
          <w:sz w:val="22"/>
          <w:szCs w:val="22"/>
          <w:lang w:val="sv-SE"/>
        </w:rPr>
        <w:t>prövning</w:t>
      </w:r>
      <w:r w:rsidRPr="006E330E">
        <w:rPr>
          <w:rFonts w:ascii="Cambria" w:hAnsi="Cambria"/>
          <w:b w:val="0"/>
          <w:sz w:val="22"/>
          <w:szCs w:val="22"/>
          <w:lang w:val="sv-SE"/>
        </w:rPr>
        <w:t>spe</w:t>
      </w:r>
      <w:r>
        <w:rPr>
          <w:rFonts w:ascii="Cambria" w:hAnsi="Cambria"/>
          <w:b w:val="0"/>
          <w:sz w:val="22"/>
          <w:szCs w:val="22"/>
          <w:lang w:val="sv-SE"/>
        </w:rPr>
        <w:t>r</w:t>
      </w:r>
      <w:r w:rsidRPr="006E330E">
        <w:rPr>
          <w:rFonts w:ascii="Cambria" w:hAnsi="Cambria"/>
          <w:b w:val="0"/>
          <w:sz w:val="22"/>
          <w:szCs w:val="22"/>
          <w:lang w:val="sv-SE"/>
        </w:rPr>
        <w:t>sonen.</w:t>
      </w:r>
    </w:p>
    <w:p w:rsidR="00B114F8" w:rsidRPr="006E330E" w:rsidRDefault="00B114F8" w:rsidP="00D93E1E">
      <w:pPr>
        <w:pStyle w:val="Leipteksti"/>
        <w:ind w:left="283"/>
        <w:jc w:val="both"/>
        <w:rPr>
          <w:i/>
          <w:sz w:val="22"/>
          <w:szCs w:val="22"/>
          <w:lang w:val="sv-SE"/>
        </w:rPr>
      </w:pPr>
    </w:p>
    <w:p w:rsidR="00B114F8" w:rsidRPr="006E330E" w:rsidRDefault="00B114F8" w:rsidP="00D93E1E">
      <w:pPr>
        <w:jc w:val="both"/>
        <w:rPr>
          <w:lang w:val="sv-SE"/>
        </w:rPr>
      </w:pPr>
    </w:p>
    <w:p w:rsidR="00B114F8" w:rsidRPr="00457BAB" w:rsidRDefault="00B114F8" w:rsidP="00D93E1E">
      <w:pPr>
        <w:jc w:val="both"/>
        <w:rPr>
          <w:lang w:val="sv-SE"/>
        </w:rPr>
      </w:pPr>
    </w:p>
    <w:p w:rsidR="008E367A" w:rsidRPr="00133C07" w:rsidRDefault="008E367A" w:rsidP="00D93E1E">
      <w:pPr>
        <w:jc w:val="both"/>
        <w:rPr>
          <w:b/>
          <w:sz w:val="22"/>
          <w:szCs w:val="22"/>
          <w:lang w:val="sv-SE"/>
        </w:rPr>
      </w:pPr>
    </w:p>
    <w:sectPr w:rsidR="008E367A" w:rsidRPr="00133C07" w:rsidSect="008E367A">
      <w:headerReference w:type="default" r:id="rId7"/>
      <w:footerReference w:type="default" r:id="rId8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13" w:rsidRDefault="00F54813" w:rsidP="008E367A">
      <w:r>
        <w:separator/>
      </w:r>
    </w:p>
  </w:endnote>
  <w:endnote w:type="continuationSeparator" w:id="0">
    <w:p w:rsidR="00F54813" w:rsidRDefault="00F54813" w:rsidP="008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33" w:rsidRDefault="00BD567B" w:rsidP="008E367A">
    <w:pPr>
      <w:pStyle w:val="Alatunniste"/>
      <w:tabs>
        <w:tab w:val="clear" w:pos="4819"/>
        <w:tab w:val="left" w:pos="5954"/>
      </w:tabs>
      <w:rPr>
        <w:sz w:val="20"/>
      </w:rPr>
    </w:pPr>
    <w:r w:rsidRPr="007F1D60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116840</wp:posOffset>
              </wp:positionV>
              <wp:extent cx="7772400" cy="0"/>
              <wp:effectExtent l="9525" t="12065" r="9525" b="165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BD00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8BC7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.2pt" to="54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" strokecolor="#bd0020" strokeweight="1.25pt">
              <v:fill o:detectmouseclick="t"/>
              <v:shadow opacity="22938f" offset="0"/>
            </v:line>
          </w:pict>
        </mc:Fallback>
      </mc:AlternateContent>
    </w:r>
  </w:p>
  <w:p w:rsidR="00270C33" w:rsidRPr="007039E6" w:rsidRDefault="00270C33" w:rsidP="008E367A">
    <w:pPr>
      <w:pStyle w:val="Alatunniste"/>
      <w:tabs>
        <w:tab w:val="clear" w:pos="4819"/>
        <w:tab w:val="left" w:pos="5954"/>
      </w:tabs>
      <w:rPr>
        <w:sz w:val="20"/>
        <w:lang w:val="sv-SE"/>
      </w:rPr>
    </w:pPr>
    <w:r>
      <w:rPr>
        <w:sz w:val="20"/>
        <w:lang w:val="sv-SE"/>
      </w:rPr>
      <w:t>Nationella kommittén för medicinsk forskningsetik</w:t>
    </w:r>
    <w:r w:rsidRPr="007039E6">
      <w:rPr>
        <w:sz w:val="20"/>
        <w:lang w:val="sv-SE"/>
      </w:rPr>
      <w:t xml:space="preserve"> TUKIJA</w:t>
    </w:r>
    <w:r w:rsidRPr="007039E6">
      <w:rPr>
        <w:sz w:val="20"/>
        <w:lang w:val="sv-SE"/>
      </w:rPr>
      <w:tab/>
    </w:r>
  </w:p>
  <w:p w:rsidR="00270C33" w:rsidRDefault="00254DB4" w:rsidP="008E367A">
    <w:pPr>
      <w:pStyle w:val="Alatunniste"/>
      <w:tabs>
        <w:tab w:val="clear" w:pos="4819"/>
        <w:tab w:val="left" w:pos="5954"/>
      </w:tabs>
      <w:rPr>
        <w:sz w:val="20"/>
        <w:lang w:val="sv-SE"/>
      </w:rPr>
    </w:pPr>
    <w:r>
      <w:rPr>
        <w:sz w:val="20"/>
        <w:lang w:val="sv-SE"/>
      </w:rPr>
      <w:t>Mannerheimvägen 103b</w:t>
    </w:r>
    <w:r w:rsidR="00270C33" w:rsidRPr="009B6451">
      <w:rPr>
        <w:sz w:val="20"/>
        <w:lang w:val="sv-SE"/>
      </w:rPr>
      <w:t>, 00</w:t>
    </w:r>
    <w:r>
      <w:rPr>
        <w:sz w:val="20"/>
        <w:lang w:val="sv-SE"/>
      </w:rPr>
      <w:t>280</w:t>
    </w:r>
    <w:r w:rsidR="00270C33" w:rsidRPr="009B6451">
      <w:rPr>
        <w:sz w:val="20"/>
        <w:lang w:val="sv-SE"/>
      </w:rPr>
      <w:t xml:space="preserve"> Helsingfors</w:t>
    </w:r>
    <w:r w:rsidR="00270C33">
      <w:rPr>
        <w:sz w:val="20"/>
        <w:lang w:val="sv-SE"/>
      </w:rPr>
      <w:tab/>
    </w:r>
    <w:r w:rsidR="00270C33" w:rsidRPr="007039E6">
      <w:rPr>
        <w:sz w:val="20"/>
        <w:lang w:val="sv-SE"/>
      </w:rPr>
      <w:t xml:space="preserve">tfn </w:t>
    </w:r>
    <w:r w:rsidR="006C39DD">
      <w:rPr>
        <w:sz w:val="20"/>
        <w:lang w:val="sv-SE"/>
      </w:rPr>
      <w:t xml:space="preserve">växel: </w:t>
    </w:r>
    <w:r>
      <w:rPr>
        <w:rFonts w:ascii="Arial" w:hAnsi="Arial" w:cs="Arial"/>
        <w:color w:val="000000"/>
        <w:sz w:val="18"/>
        <w:szCs w:val="18"/>
        <w:lang w:val="sv-FI" w:eastAsia="fi-FI"/>
      </w:rPr>
      <w:t>+358 295 209 547</w:t>
    </w:r>
  </w:p>
  <w:p w:rsidR="00270C33" w:rsidRPr="009B6451" w:rsidRDefault="00270C33" w:rsidP="008E367A">
    <w:pPr>
      <w:pStyle w:val="Alatunniste"/>
      <w:tabs>
        <w:tab w:val="clear" w:pos="4819"/>
        <w:tab w:val="left" w:pos="5954"/>
      </w:tabs>
      <w:rPr>
        <w:sz w:val="20"/>
        <w:lang w:val="sv-SE"/>
      </w:rPr>
    </w:pPr>
    <w:r w:rsidRPr="009B6451">
      <w:rPr>
        <w:sz w:val="20"/>
        <w:lang w:val="sv-SE"/>
      </w:rPr>
      <w:t>PB 210, 00</w:t>
    </w:r>
    <w:r w:rsidR="00254DB4">
      <w:rPr>
        <w:sz w:val="20"/>
        <w:lang w:val="sv-SE"/>
      </w:rPr>
      <w:t>281</w:t>
    </w:r>
    <w:r w:rsidRPr="009B6451">
      <w:rPr>
        <w:sz w:val="20"/>
        <w:lang w:val="sv-SE"/>
      </w:rPr>
      <w:t xml:space="preserve"> Helsingfors</w:t>
    </w:r>
    <w:r w:rsidRPr="007039E6">
      <w:rPr>
        <w:sz w:val="20"/>
        <w:lang w:val="sv-SE"/>
      </w:rPr>
      <w:tab/>
    </w:r>
    <w:r>
      <w:rPr>
        <w:sz w:val="20"/>
        <w:lang w:val="sv-SE"/>
      </w:rPr>
      <w:t xml:space="preserve">e-post: </w:t>
    </w:r>
    <w:r w:rsidR="006C39DD">
      <w:rPr>
        <w:sz w:val="20"/>
        <w:lang w:val="sv-SE"/>
      </w:rPr>
      <w:t>tukija</w:t>
    </w:r>
    <w:r>
      <w:rPr>
        <w:sz w:val="20"/>
        <w:lang w:val="sv-SE"/>
      </w:rPr>
      <w:t>@valvira</w:t>
    </w:r>
    <w:r w:rsidRPr="007039E6">
      <w:rPr>
        <w:sz w:val="20"/>
        <w:lang w:val="sv-SE"/>
      </w:rPr>
      <w:t>.fi</w:t>
    </w:r>
    <w:r w:rsidRPr="007039E6">
      <w:rPr>
        <w:sz w:val="20"/>
        <w:lang w:val="sv-SE"/>
      </w:rPr>
      <w:tab/>
    </w:r>
    <w:r w:rsidRPr="007039E6">
      <w:rPr>
        <w:sz w:val="20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13" w:rsidRDefault="00F54813" w:rsidP="008E367A">
      <w:r>
        <w:separator/>
      </w:r>
    </w:p>
  </w:footnote>
  <w:footnote w:type="continuationSeparator" w:id="0">
    <w:p w:rsidR="00F54813" w:rsidRDefault="00F54813" w:rsidP="008E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33" w:rsidRPr="006F0A19" w:rsidRDefault="00BD567B" w:rsidP="008E367A">
    <w:pPr>
      <w:pStyle w:val="Yltunniste"/>
      <w:tabs>
        <w:tab w:val="clear" w:pos="4819"/>
        <w:tab w:val="left" w:pos="5103"/>
      </w:tabs>
      <w:rPr>
        <w:rStyle w:val="Sivunumero"/>
        <w:rFonts w:ascii="Times New Roman" w:hAnsi="Times New Roman"/>
        <w:sz w:val="22"/>
        <w:szCs w:val="22"/>
        <w:lang w:val="sv-SE"/>
      </w:rPr>
    </w:pPr>
    <w:r w:rsidRPr="007F1D60">
      <w:rPr>
        <w:noProof/>
        <w:lang w:eastAsia="fi-F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-180340</wp:posOffset>
          </wp:positionV>
          <wp:extent cx="2443480" cy="802640"/>
          <wp:effectExtent l="0" t="0" r="0" b="0"/>
          <wp:wrapNone/>
          <wp:docPr id="3" name="Kuva 1" descr="logo_s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C33" w:rsidRPr="00681B80">
      <w:rPr>
        <w:lang w:val="sv-FI"/>
      </w:rPr>
      <w:tab/>
    </w:r>
    <w:r w:rsidR="00E5662A" w:rsidRPr="006F0A19">
      <w:rPr>
        <w:rFonts w:ascii="Times New Roman" w:hAnsi="Times New Roman"/>
        <w:color w:val="000000"/>
        <w:sz w:val="22"/>
        <w:szCs w:val="22"/>
        <w:lang w:val="sv-FI"/>
      </w:rPr>
      <w:t>Informerat samtycke</w:t>
    </w:r>
    <w:r w:rsidR="00270C33" w:rsidRPr="006F0A19">
      <w:rPr>
        <w:rFonts w:ascii="Times New Roman" w:hAnsi="Times New Roman"/>
        <w:sz w:val="22"/>
        <w:szCs w:val="22"/>
        <w:lang w:val="sv-FI"/>
      </w:rPr>
      <w:tab/>
    </w:r>
    <w:r w:rsidR="00270C33" w:rsidRPr="006F0A19">
      <w:rPr>
        <w:rStyle w:val="Sivunumero"/>
        <w:rFonts w:ascii="Times New Roman" w:hAnsi="Times New Roman"/>
        <w:sz w:val="22"/>
        <w:szCs w:val="22"/>
        <w:lang w:val="sv-FI"/>
      </w:rPr>
      <w:fldChar w:fldCharType="begin"/>
    </w:r>
    <w:r w:rsidR="00270C33" w:rsidRPr="006F0A19">
      <w:rPr>
        <w:rStyle w:val="Sivunumero"/>
        <w:rFonts w:ascii="Times New Roman" w:hAnsi="Times New Roman"/>
        <w:sz w:val="22"/>
        <w:szCs w:val="22"/>
        <w:lang w:val="sv-FI"/>
      </w:rPr>
      <w:instrText xml:space="preserve"> PAGE </w:instrText>
    </w:r>
    <w:r w:rsidR="00270C33" w:rsidRPr="006F0A19">
      <w:rPr>
        <w:rStyle w:val="Sivunumero"/>
        <w:rFonts w:ascii="Times New Roman" w:hAnsi="Times New Roman"/>
        <w:sz w:val="22"/>
        <w:szCs w:val="22"/>
        <w:lang w:val="sv-FI"/>
      </w:rPr>
      <w:fldChar w:fldCharType="separate"/>
    </w:r>
    <w:r>
      <w:rPr>
        <w:rStyle w:val="Sivunumero"/>
        <w:rFonts w:ascii="Times New Roman" w:hAnsi="Times New Roman"/>
        <w:noProof/>
        <w:sz w:val="22"/>
        <w:szCs w:val="22"/>
        <w:lang w:val="sv-FI"/>
      </w:rPr>
      <w:t>2</w:t>
    </w:r>
    <w:r w:rsidR="00270C33" w:rsidRPr="006F0A19">
      <w:rPr>
        <w:rStyle w:val="Sivunumero"/>
        <w:rFonts w:ascii="Times New Roman" w:hAnsi="Times New Roman"/>
        <w:sz w:val="22"/>
        <w:szCs w:val="22"/>
        <w:lang w:val="sv-FI"/>
      </w:rPr>
      <w:fldChar w:fldCharType="end"/>
    </w:r>
    <w:r w:rsidR="00270C33" w:rsidRPr="006F0A19">
      <w:rPr>
        <w:rStyle w:val="Sivunumero"/>
        <w:rFonts w:ascii="Times New Roman" w:hAnsi="Times New Roman"/>
        <w:sz w:val="22"/>
        <w:szCs w:val="22"/>
        <w:lang w:val="sv-FI"/>
      </w:rPr>
      <w:t>(</w:t>
    </w:r>
    <w:r w:rsidR="00270C33" w:rsidRPr="006F0A19">
      <w:rPr>
        <w:rStyle w:val="Sivunumero"/>
        <w:rFonts w:ascii="Times New Roman" w:hAnsi="Times New Roman"/>
        <w:sz w:val="22"/>
        <w:szCs w:val="22"/>
        <w:lang w:val="sv-FI"/>
      </w:rPr>
      <w:fldChar w:fldCharType="begin"/>
    </w:r>
    <w:r w:rsidR="00270C33" w:rsidRPr="006F0A19">
      <w:rPr>
        <w:rStyle w:val="Sivunumero"/>
        <w:rFonts w:ascii="Times New Roman" w:hAnsi="Times New Roman"/>
        <w:sz w:val="22"/>
        <w:szCs w:val="22"/>
        <w:lang w:val="sv-FI"/>
      </w:rPr>
      <w:instrText xml:space="preserve"> NUMPAGES </w:instrText>
    </w:r>
    <w:r w:rsidR="00270C33" w:rsidRPr="006F0A19">
      <w:rPr>
        <w:rStyle w:val="Sivunumero"/>
        <w:rFonts w:ascii="Times New Roman" w:hAnsi="Times New Roman"/>
        <w:sz w:val="22"/>
        <w:szCs w:val="22"/>
        <w:lang w:val="sv-FI"/>
      </w:rPr>
      <w:fldChar w:fldCharType="separate"/>
    </w:r>
    <w:r>
      <w:rPr>
        <w:rStyle w:val="Sivunumero"/>
        <w:rFonts w:ascii="Times New Roman" w:hAnsi="Times New Roman"/>
        <w:noProof/>
        <w:sz w:val="22"/>
        <w:szCs w:val="22"/>
        <w:lang w:val="sv-FI"/>
      </w:rPr>
      <w:t>7</w:t>
    </w:r>
    <w:r w:rsidR="00270C33" w:rsidRPr="006F0A19">
      <w:rPr>
        <w:rStyle w:val="Sivunumero"/>
        <w:rFonts w:ascii="Times New Roman" w:hAnsi="Times New Roman"/>
        <w:sz w:val="22"/>
        <w:szCs w:val="22"/>
        <w:lang w:val="sv-FI"/>
      </w:rPr>
      <w:fldChar w:fldCharType="end"/>
    </w:r>
    <w:r w:rsidR="00270C33" w:rsidRPr="006F0A19">
      <w:rPr>
        <w:rStyle w:val="Sivunumero"/>
        <w:rFonts w:ascii="Times New Roman" w:hAnsi="Times New Roman"/>
        <w:sz w:val="22"/>
        <w:szCs w:val="22"/>
        <w:lang w:val="sv-FI"/>
      </w:rPr>
      <w:t>)</w:t>
    </w:r>
  </w:p>
  <w:p w:rsidR="00270C33" w:rsidRPr="006F0A19" w:rsidRDefault="00270C33" w:rsidP="008E367A">
    <w:pPr>
      <w:pStyle w:val="Yltunniste"/>
      <w:tabs>
        <w:tab w:val="clear" w:pos="4819"/>
        <w:tab w:val="left" w:pos="5103"/>
      </w:tabs>
      <w:rPr>
        <w:rStyle w:val="Sivunumero"/>
        <w:rFonts w:ascii="Times New Roman" w:hAnsi="Times New Roman"/>
        <w:sz w:val="22"/>
        <w:szCs w:val="22"/>
        <w:lang w:val="sv-SE"/>
      </w:rPr>
    </w:pPr>
    <w:r w:rsidRPr="006F0A19">
      <w:rPr>
        <w:rStyle w:val="Sivunumero"/>
        <w:rFonts w:ascii="Times New Roman" w:hAnsi="Times New Roman"/>
        <w:sz w:val="22"/>
        <w:szCs w:val="22"/>
        <w:lang w:val="sv-FI"/>
      </w:rPr>
      <w:tab/>
    </w:r>
    <w:r w:rsidRPr="006F0A19">
      <w:rPr>
        <w:rFonts w:ascii="Times New Roman" w:hAnsi="Times New Roman"/>
        <w:color w:val="000000"/>
        <w:sz w:val="22"/>
        <w:szCs w:val="22"/>
        <w:lang w:val="sv-FI"/>
      </w:rPr>
      <w:t>Dokumentmall</w:t>
    </w:r>
    <w:r w:rsidR="00E5662A" w:rsidRPr="006F0A19">
      <w:rPr>
        <w:rFonts w:ascii="Times New Roman" w:hAnsi="Times New Roman"/>
        <w:color w:val="000000"/>
        <w:sz w:val="22"/>
        <w:szCs w:val="22"/>
        <w:lang w:val="sv-FI"/>
      </w:rPr>
      <w:t xml:space="preserve"> </w:t>
    </w:r>
    <w:r w:rsidR="006C39DD" w:rsidRPr="006F0A19">
      <w:rPr>
        <w:rFonts w:ascii="Times New Roman" w:hAnsi="Times New Roman"/>
        <w:color w:val="000000"/>
        <w:sz w:val="22"/>
        <w:szCs w:val="22"/>
        <w:lang w:val="sv-FI"/>
      </w:rPr>
      <w:t>1</w:t>
    </w:r>
  </w:p>
  <w:p w:rsidR="00270C33" w:rsidRPr="006F0A19" w:rsidRDefault="00270C33" w:rsidP="008E367A">
    <w:pPr>
      <w:pStyle w:val="Yltunniste"/>
      <w:tabs>
        <w:tab w:val="clear" w:pos="4819"/>
        <w:tab w:val="left" w:pos="5103"/>
      </w:tabs>
      <w:rPr>
        <w:rStyle w:val="Sivunumero"/>
        <w:rFonts w:ascii="Times New Roman" w:hAnsi="Times New Roman"/>
        <w:sz w:val="22"/>
        <w:szCs w:val="22"/>
        <w:lang w:val="sv-SE"/>
      </w:rPr>
    </w:pPr>
  </w:p>
  <w:p w:rsidR="00270C33" w:rsidRPr="006F0A19" w:rsidRDefault="00270C33" w:rsidP="008E367A">
    <w:pPr>
      <w:pStyle w:val="Yltunniste"/>
      <w:tabs>
        <w:tab w:val="clear" w:pos="4819"/>
        <w:tab w:val="left" w:pos="5103"/>
      </w:tabs>
      <w:rPr>
        <w:rStyle w:val="Sivunumero"/>
        <w:rFonts w:ascii="Times New Roman" w:hAnsi="Times New Roman"/>
        <w:sz w:val="22"/>
        <w:szCs w:val="22"/>
        <w:lang w:val="sv-SE"/>
      </w:rPr>
    </w:pPr>
    <w:r w:rsidRPr="006F0A19">
      <w:rPr>
        <w:rStyle w:val="Sivunumero"/>
        <w:rFonts w:ascii="Times New Roman" w:hAnsi="Times New Roman"/>
        <w:sz w:val="22"/>
        <w:szCs w:val="22"/>
        <w:lang w:val="sv-FI"/>
      </w:rPr>
      <w:tab/>
    </w:r>
    <w:r w:rsidR="00BE4856" w:rsidRPr="006F0A19">
      <w:rPr>
        <w:rStyle w:val="Sivunumero"/>
        <w:rFonts w:ascii="Times New Roman" w:hAnsi="Times New Roman"/>
        <w:sz w:val="22"/>
        <w:szCs w:val="22"/>
        <w:lang w:val="sv-FI"/>
      </w:rPr>
      <w:t>version 27.6</w:t>
    </w:r>
    <w:r w:rsidR="00E5662A" w:rsidRPr="006F0A19">
      <w:rPr>
        <w:rStyle w:val="Sivunumero"/>
        <w:rFonts w:ascii="Times New Roman" w:hAnsi="Times New Roman"/>
        <w:sz w:val="22"/>
        <w:szCs w:val="22"/>
        <w:lang w:val="sv-FI"/>
      </w:rPr>
      <w:t>.2016</w:t>
    </w:r>
    <w:r w:rsidR="006F0A19" w:rsidRPr="006F0A19">
      <w:rPr>
        <w:rStyle w:val="Sivunumero"/>
        <w:rFonts w:ascii="Times New Roman" w:hAnsi="Times New Roman"/>
        <w:sz w:val="22"/>
        <w:szCs w:val="22"/>
        <w:lang w:val="sv-FI"/>
      </w:rPr>
      <w:t>, inofficiell översättning 17.10.16</w:t>
    </w:r>
    <w:r w:rsidRPr="006F0A19">
      <w:rPr>
        <w:rStyle w:val="Sivunumero"/>
        <w:rFonts w:ascii="Times New Roman" w:hAnsi="Times New Roman"/>
        <w:sz w:val="22"/>
        <w:szCs w:val="22"/>
        <w:lang w:val="sv-FI"/>
      </w:rPr>
      <w:t xml:space="preserve"> </w:t>
    </w:r>
  </w:p>
  <w:p w:rsidR="00270C33" w:rsidRPr="00DD1E56" w:rsidRDefault="00BD567B" w:rsidP="008E367A">
    <w:pPr>
      <w:pStyle w:val="Yltunniste"/>
      <w:tabs>
        <w:tab w:val="clear" w:pos="4819"/>
        <w:tab w:val="left" w:pos="5103"/>
      </w:tabs>
      <w:rPr>
        <w:lang w:val="sv-FI"/>
      </w:rPr>
    </w:pPr>
    <w:r w:rsidRPr="007F1D60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13970</wp:posOffset>
              </wp:positionV>
              <wp:extent cx="8001000" cy="0"/>
              <wp:effectExtent l="9525" t="13970" r="9525" b="1460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BD00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8259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.1pt" to="55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" strokecolor="#bd0020" strokeweight="1.25pt">
              <v:fill o:detectmouseclick="t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06F3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449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46A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6A5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205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947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022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54AC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41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B62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00A5D"/>
    <w:multiLevelType w:val="hybridMultilevel"/>
    <w:tmpl w:val="025CEBEE"/>
    <w:lvl w:ilvl="0" w:tplc="64B4A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E92916"/>
    <w:multiLevelType w:val="multilevel"/>
    <w:tmpl w:val="86C2357C"/>
    <w:lvl w:ilvl="0">
      <w:start w:val="1"/>
      <w:numFmt w:val="decimal"/>
      <w:lvlText w:val="%1."/>
      <w:lvlJc w:val="left"/>
      <w:pPr>
        <w:ind w:left="170" w:hanging="170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2A77E4"/>
    <w:multiLevelType w:val="hybridMultilevel"/>
    <w:tmpl w:val="B9464DC6"/>
    <w:lvl w:ilvl="0" w:tplc="801E7880">
      <w:start w:val="1"/>
      <w:numFmt w:val="decimal"/>
      <w:lvlText w:val="%1."/>
      <w:lvlJc w:val="left"/>
      <w:pPr>
        <w:ind w:left="113" w:hanging="113"/>
      </w:pPr>
      <w:rPr>
        <w:rFonts w:ascii="Cambria" w:hAnsi="Cambria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9D5C6E"/>
    <w:multiLevelType w:val="hybridMultilevel"/>
    <w:tmpl w:val="C244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A3"/>
    <w:rsid w:val="000407F7"/>
    <w:rsid w:val="0013672D"/>
    <w:rsid w:val="00196BE8"/>
    <w:rsid w:val="001B6AAF"/>
    <w:rsid w:val="001D3A22"/>
    <w:rsid w:val="001E14E4"/>
    <w:rsid w:val="00201BE3"/>
    <w:rsid w:val="00254DB4"/>
    <w:rsid w:val="00255997"/>
    <w:rsid w:val="00270C33"/>
    <w:rsid w:val="002B0C6E"/>
    <w:rsid w:val="002C29D6"/>
    <w:rsid w:val="002C357D"/>
    <w:rsid w:val="002E2EC8"/>
    <w:rsid w:val="00334051"/>
    <w:rsid w:val="003D5237"/>
    <w:rsid w:val="003E6570"/>
    <w:rsid w:val="00411395"/>
    <w:rsid w:val="0047204B"/>
    <w:rsid w:val="004A7F75"/>
    <w:rsid w:val="00543A21"/>
    <w:rsid w:val="00546E5A"/>
    <w:rsid w:val="0056797D"/>
    <w:rsid w:val="005715D1"/>
    <w:rsid w:val="00580AD3"/>
    <w:rsid w:val="005E444F"/>
    <w:rsid w:val="00606780"/>
    <w:rsid w:val="00674905"/>
    <w:rsid w:val="00697100"/>
    <w:rsid w:val="006B48AE"/>
    <w:rsid w:val="006C39DD"/>
    <w:rsid w:val="006E2658"/>
    <w:rsid w:val="006F0A19"/>
    <w:rsid w:val="00712571"/>
    <w:rsid w:val="0072331E"/>
    <w:rsid w:val="0072712D"/>
    <w:rsid w:val="0073231A"/>
    <w:rsid w:val="00782C05"/>
    <w:rsid w:val="0078674A"/>
    <w:rsid w:val="007907CA"/>
    <w:rsid w:val="00796890"/>
    <w:rsid w:val="007A30CA"/>
    <w:rsid w:val="007C6D4C"/>
    <w:rsid w:val="007E1D67"/>
    <w:rsid w:val="008226D9"/>
    <w:rsid w:val="008E367A"/>
    <w:rsid w:val="00953CCB"/>
    <w:rsid w:val="00986B6A"/>
    <w:rsid w:val="009B0D1C"/>
    <w:rsid w:val="009C51FC"/>
    <w:rsid w:val="00A524C2"/>
    <w:rsid w:val="00AA70B5"/>
    <w:rsid w:val="00AE23F7"/>
    <w:rsid w:val="00B114F8"/>
    <w:rsid w:val="00B13EEE"/>
    <w:rsid w:val="00B30A38"/>
    <w:rsid w:val="00B31E6D"/>
    <w:rsid w:val="00B45052"/>
    <w:rsid w:val="00B6483A"/>
    <w:rsid w:val="00BD3B6C"/>
    <w:rsid w:val="00BD567B"/>
    <w:rsid w:val="00BE4856"/>
    <w:rsid w:val="00C06089"/>
    <w:rsid w:val="00C23B8E"/>
    <w:rsid w:val="00C37BA5"/>
    <w:rsid w:val="00C418D4"/>
    <w:rsid w:val="00C46BA1"/>
    <w:rsid w:val="00C933EA"/>
    <w:rsid w:val="00CA43BB"/>
    <w:rsid w:val="00CF0ADD"/>
    <w:rsid w:val="00D602B2"/>
    <w:rsid w:val="00D85B06"/>
    <w:rsid w:val="00D8679D"/>
    <w:rsid w:val="00D93E1E"/>
    <w:rsid w:val="00DB762D"/>
    <w:rsid w:val="00DD1769"/>
    <w:rsid w:val="00DE6E73"/>
    <w:rsid w:val="00E1314F"/>
    <w:rsid w:val="00E30701"/>
    <w:rsid w:val="00E5662A"/>
    <w:rsid w:val="00E666D5"/>
    <w:rsid w:val="00F0081B"/>
    <w:rsid w:val="00F13CC3"/>
    <w:rsid w:val="00F16796"/>
    <w:rsid w:val="00F27B57"/>
    <w:rsid w:val="00F54813"/>
    <w:rsid w:val="00F63D09"/>
    <w:rsid w:val="00FB62BC"/>
    <w:rsid w:val="00FC2D90"/>
    <w:rsid w:val="00FE057B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24F7E97-CB49-40A6-B090-87D1AE90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E175C8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886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886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864D3"/>
    <w:pPr>
      <w:keepNext/>
      <w:outlineLvl w:val="2"/>
    </w:pPr>
    <w:rPr>
      <w:b/>
      <w:bCs/>
      <w:color w:val="000000"/>
      <w:sz w:val="28"/>
      <w:szCs w:val="28"/>
      <w:u w:val="single"/>
      <w:lang w:val="sv-SE"/>
    </w:rPr>
  </w:style>
  <w:style w:type="character" w:default="1" w:styleId="Kappaleenoletusfontti">
    <w:name w:val="Default Paragraph Fon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99"/>
    <w:semiHidden/>
    <w:rsid w:val="007F1D60"/>
  </w:style>
  <w:style w:type="character" w:customStyle="1" w:styleId="Otsikko1Char">
    <w:name w:val="Otsikko 1 Char"/>
    <w:link w:val="Otsikko1"/>
    <w:uiPriority w:val="9"/>
    <w:locked/>
    <w:rsid w:val="005C5F2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9"/>
    <w:semiHidden/>
    <w:locked/>
    <w:rsid w:val="005C5F2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9"/>
    <w:semiHidden/>
    <w:locked/>
    <w:rsid w:val="005C5F2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EndnoteText1">
    <w:name w:val="Endnote Text1"/>
    <w:uiPriority w:val="99"/>
    <w:semiHidden/>
    <w:rsid w:val="004A0B60"/>
  </w:style>
  <w:style w:type="character" w:customStyle="1" w:styleId="Kappaleenoletuskirjasin10">
    <w:name w:val="Kappaleen oletuskirjasin1"/>
    <w:uiPriority w:val="99"/>
    <w:semiHidden/>
    <w:rsid w:val="0043369C"/>
  </w:style>
  <w:style w:type="character" w:customStyle="1" w:styleId="Kappaleenoletuskirjasin15">
    <w:name w:val="Kappaleen oletuskirjasin15"/>
    <w:uiPriority w:val="99"/>
    <w:semiHidden/>
    <w:rsid w:val="00253B6A"/>
  </w:style>
  <w:style w:type="character" w:customStyle="1" w:styleId="Kappaleenoletuskirjasin14">
    <w:name w:val="Kappaleen oletuskirjasin14"/>
    <w:uiPriority w:val="99"/>
    <w:semiHidden/>
    <w:rsid w:val="00B86809"/>
  </w:style>
  <w:style w:type="character" w:customStyle="1" w:styleId="Kappaleenoletuskirjasin13">
    <w:name w:val="Kappaleen oletuskirjasin13"/>
    <w:uiPriority w:val="99"/>
    <w:semiHidden/>
    <w:rsid w:val="00B720FC"/>
  </w:style>
  <w:style w:type="character" w:customStyle="1" w:styleId="Kappaleenoletuskirjasin12">
    <w:name w:val="Kappaleen oletuskirjasin12"/>
    <w:uiPriority w:val="99"/>
    <w:semiHidden/>
    <w:rsid w:val="00F64064"/>
  </w:style>
  <w:style w:type="character" w:customStyle="1" w:styleId="Kappaleenoletuskirjasin11">
    <w:name w:val="Kappaleen oletuskirjasin11"/>
    <w:uiPriority w:val="99"/>
    <w:semiHidden/>
    <w:rsid w:val="00E175C8"/>
  </w:style>
  <w:style w:type="paragraph" w:styleId="Yltunniste">
    <w:name w:val="header"/>
    <w:basedOn w:val="Normaali"/>
    <w:link w:val="YltunnisteChar"/>
    <w:uiPriority w:val="99"/>
    <w:semiHidden/>
    <w:rsid w:val="00E947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sid w:val="00E947A3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rsid w:val="00E947A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locked/>
    <w:rsid w:val="00E947A3"/>
    <w:rPr>
      <w:rFonts w:cs="Times New Roman"/>
    </w:rPr>
  </w:style>
  <w:style w:type="character" w:styleId="Sivunumero">
    <w:name w:val="page number"/>
    <w:uiPriority w:val="99"/>
    <w:semiHidden/>
    <w:rsid w:val="00E947A3"/>
    <w:rPr>
      <w:rFonts w:cs="Times New Roman"/>
    </w:rPr>
  </w:style>
  <w:style w:type="paragraph" w:styleId="Luettelokappale">
    <w:name w:val="List Paragraph"/>
    <w:basedOn w:val="Normaali"/>
    <w:uiPriority w:val="99"/>
    <w:qFormat/>
    <w:rsid w:val="00F67547"/>
    <w:pPr>
      <w:ind w:left="720"/>
      <w:contextualSpacing/>
    </w:pPr>
  </w:style>
  <w:style w:type="paragraph" w:styleId="Leipteksti">
    <w:name w:val="Body Text"/>
    <w:basedOn w:val="Normaali"/>
    <w:link w:val="LeiptekstiChar"/>
    <w:rsid w:val="00CB197B"/>
    <w:pPr>
      <w:spacing w:after="120"/>
    </w:pPr>
  </w:style>
  <w:style w:type="character" w:customStyle="1" w:styleId="LeiptekstiChar">
    <w:name w:val="Leipäteksti Char"/>
    <w:link w:val="Leipteksti"/>
    <w:locked/>
    <w:rsid w:val="005C5F2C"/>
    <w:rPr>
      <w:rFonts w:cs="Times New Roman"/>
      <w:sz w:val="24"/>
      <w:szCs w:val="24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rsid w:val="00CB197B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locked/>
    <w:rsid w:val="005C5F2C"/>
    <w:rPr>
      <w:rFonts w:cs="Times New Roman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rsid w:val="00CB197B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locked/>
    <w:rsid w:val="005C5F2C"/>
    <w:rPr>
      <w:rFonts w:cs="Times New Roman"/>
      <w:sz w:val="24"/>
      <w:szCs w:val="24"/>
      <w:lang w:eastAsia="en-US"/>
    </w:rPr>
  </w:style>
  <w:style w:type="paragraph" w:styleId="Numeroituluettelo">
    <w:name w:val="List Number"/>
    <w:basedOn w:val="Normaali"/>
    <w:uiPriority w:val="99"/>
    <w:rsid w:val="00CB197B"/>
    <w:pPr>
      <w:numPr>
        <w:numId w:val="11"/>
      </w:numPr>
      <w:tabs>
        <w:tab w:val="num" w:pos="360"/>
      </w:tabs>
      <w:ind w:left="360" w:hanging="36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C39D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C39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6F8392C8.dotm</Template>
  <TotalTime>0</TotalTime>
  <Pages>7</Pages>
  <Words>1941</Words>
  <Characters>15731</Characters>
  <Application>Microsoft Office Word</Application>
  <DocSecurity>4</DocSecurity>
  <Lines>131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 för patientinformation vid kliniska läkemedelsprövningar</vt:lpstr>
    </vt:vector>
  </TitlesOfParts>
  <Company>Tmi Sana-Satu</Company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patientinformation vid kliniska läkemedelsprövningar</dc:title>
  <dc:subject/>
  <dc:creator>Satu Renko</dc:creator>
  <cp:keywords/>
  <cp:lastModifiedBy>Koski Marita</cp:lastModifiedBy>
  <cp:revision>2</cp:revision>
  <cp:lastPrinted>2016-10-07T07:16:00Z</cp:lastPrinted>
  <dcterms:created xsi:type="dcterms:W3CDTF">2016-10-10T07:52:00Z</dcterms:created>
  <dcterms:modified xsi:type="dcterms:W3CDTF">2016-10-10T07:52:00Z</dcterms:modified>
</cp:coreProperties>
</file>